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Правительство Ленинградской области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Автономное образовательное учреждение высшего образования 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F30378" w:rsidRDefault="00F30378" w:rsidP="00F303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(АОУ ВО ЛО «ГИЭФПТ»)</w:t>
      </w:r>
    </w:p>
    <w:p w:rsidR="00F30378" w:rsidRDefault="00F30378" w:rsidP="00F30378">
      <w:pPr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F30378" w:rsidRDefault="00F30378" w:rsidP="00F30378">
      <w:pPr>
        <w:jc w:val="center"/>
        <w:rPr>
          <w:bCs/>
          <w:sz w:val="32"/>
          <w:szCs w:val="32"/>
        </w:rPr>
      </w:pPr>
    </w:p>
    <w:p w:rsidR="00F30378" w:rsidRDefault="00F30378" w:rsidP="00F30378">
      <w:pPr>
        <w:jc w:val="center"/>
        <w:rPr>
          <w:sz w:val="32"/>
          <w:szCs w:val="32"/>
        </w:rPr>
      </w:pPr>
      <w:r w:rsidRPr="00F30378">
        <w:rPr>
          <w:b/>
          <w:bCs/>
          <w:sz w:val="32"/>
          <w:szCs w:val="32"/>
        </w:rPr>
        <w:t>ОП.09</w:t>
      </w:r>
      <w:r>
        <w:rPr>
          <w:bCs/>
          <w:sz w:val="32"/>
          <w:szCs w:val="32"/>
        </w:rPr>
        <w:t xml:space="preserve"> </w:t>
      </w:r>
      <w:r>
        <w:rPr>
          <w:b/>
          <w:sz w:val="32"/>
          <w:szCs w:val="32"/>
        </w:rPr>
        <w:t>Безопасность жизнедеятельности</w:t>
      </w:r>
      <w:r>
        <w:rPr>
          <w:bCs/>
          <w:sz w:val="32"/>
          <w:szCs w:val="32"/>
        </w:rPr>
        <w:t>»</w:t>
      </w: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профессионального образования</w:t>
      </w:r>
    </w:p>
    <w:p w:rsidR="00F30378" w:rsidRDefault="00F30378" w:rsidP="00F30378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F30378" w:rsidRDefault="00F30378" w:rsidP="00F30378">
      <w:pPr>
        <w:pStyle w:val="af6"/>
        <w:ind w:firstLine="0"/>
        <w:rPr>
          <w:sz w:val="28"/>
          <w:szCs w:val="28"/>
        </w:rPr>
      </w:pPr>
    </w:p>
    <w:p w:rsidR="00F30378" w:rsidRDefault="00F30378" w:rsidP="00F30378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</w:p>
    <w:p w:rsidR="00F30378" w:rsidRDefault="00F30378" w:rsidP="00F30378">
      <w:pPr>
        <w:pStyle w:val="af6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подготовки специалистов среднего звена</w:t>
      </w:r>
    </w:p>
    <w:p w:rsidR="00F30378" w:rsidRDefault="00F30378" w:rsidP="00F30378">
      <w:pPr>
        <w:pStyle w:val="af6"/>
        <w:ind w:firstLine="0"/>
        <w:rPr>
          <w:sz w:val="28"/>
          <w:szCs w:val="28"/>
        </w:rPr>
      </w:pPr>
    </w:p>
    <w:p w:rsidR="00F30378" w:rsidRDefault="00F30378" w:rsidP="00F30378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43.02.15 Поварское и кондитерское дело</w:t>
      </w:r>
    </w:p>
    <w:p w:rsidR="00F30378" w:rsidRDefault="00F30378" w:rsidP="00F30378">
      <w:pPr>
        <w:pStyle w:val="af6"/>
        <w:ind w:firstLine="0"/>
        <w:rPr>
          <w:sz w:val="28"/>
          <w:szCs w:val="28"/>
        </w:rPr>
      </w:pPr>
    </w:p>
    <w:p w:rsidR="00F30378" w:rsidRDefault="00F30378" w:rsidP="00F30378">
      <w:pPr>
        <w:pStyle w:val="af6"/>
        <w:ind w:firstLine="0"/>
        <w:rPr>
          <w:sz w:val="28"/>
          <w:szCs w:val="28"/>
        </w:rPr>
      </w:pPr>
    </w:p>
    <w:p w:rsidR="00F30378" w:rsidRDefault="00F30378" w:rsidP="00F30378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выпускника</w:t>
      </w:r>
    </w:p>
    <w:p w:rsidR="00F30378" w:rsidRDefault="00F30378" w:rsidP="00F30378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 по поварскому и кондитерскому делу</w:t>
      </w:r>
    </w:p>
    <w:p w:rsidR="00F30378" w:rsidRDefault="00F30378" w:rsidP="00F30378">
      <w:pPr>
        <w:jc w:val="center"/>
      </w:pPr>
    </w:p>
    <w:p w:rsidR="00F30378" w:rsidRDefault="00F30378" w:rsidP="00F30378">
      <w:pPr>
        <w:jc w:val="center"/>
        <w:rPr>
          <w:bCs/>
          <w:sz w:val="28"/>
          <w:szCs w:val="28"/>
        </w:rPr>
      </w:pPr>
    </w:p>
    <w:p w:rsidR="00F30378" w:rsidRDefault="00F30378" w:rsidP="00F303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обучения:</w:t>
      </w:r>
      <w:r>
        <w:rPr>
          <w:bCs/>
          <w:sz w:val="28"/>
          <w:szCs w:val="28"/>
        </w:rPr>
        <w:tab/>
        <w:t>очная</w:t>
      </w: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F30378" w:rsidRDefault="00F30378" w:rsidP="00F30378">
      <w:pPr>
        <w:jc w:val="center"/>
        <w:rPr>
          <w:sz w:val="28"/>
          <w:szCs w:val="28"/>
        </w:rPr>
      </w:pPr>
    </w:p>
    <w:p w:rsidR="00076E8E" w:rsidRDefault="00A605B0" w:rsidP="00B1236D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5B1008" w:rsidP="00B123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5B0"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B91948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91948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A07D3C" w:rsidRPr="00A07D3C">
        <w:rPr>
          <w:bCs/>
          <w:color w:val="000000"/>
          <w:sz w:val="28"/>
          <w:szCs w:val="28"/>
        </w:rPr>
        <w:t>ПМ.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F23FEB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07D3C" w:rsidRPr="00076E8E" w:rsidRDefault="00A605B0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>:</w:t>
      </w:r>
      <w:r w:rsidR="00A07D3C" w:rsidRPr="001E1238">
        <w:rPr>
          <w:spacing w:val="-1"/>
        </w:rPr>
        <w:t xml:space="preserve"> </w:t>
      </w:r>
      <w:r w:rsidR="00552D80" w:rsidRPr="00076E8E">
        <w:rPr>
          <w:spacing w:val="-1"/>
          <w:sz w:val="28"/>
          <w:szCs w:val="28"/>
        </w:rPr>
        <w:t>Самойлов Е.В.</w:t>
      </w:r>
      <w:r w:rsidR="00076E8E">
        <w:rPr>
          <w:spacing w:val="-1"/>
          <w:sz w:val="28"/>
          <w:szCs w:val="28"/>
        </w:rPr>
        <w:t>, преподаватель высшей категории.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F23FEB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6200"/>
        <w:gridCol w:w="2638"/>
        <w:gridCol w:w="1880"/>
        <w:gridCol w:w="1579"/>
        <w:gridCol w:w="1833"/>
      </w:tblGrid>
      <w:tr w:rsidR="00A605B0" w:rsidRPr="00B1240A" w:rsidTr="00D51121">
        <w:tc>
          <w:tcPr>
            <w:tcW w:w="65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200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930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D51121">
        <w:trPr>
          <w:trHeight w:val="1560"/>
        </w:trPr>
        <w:tc>
          <w:tcPr>
            <w:tcW w:w="65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200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D51121">
        <w:trPr>
          <w:trHeight w:val="573"/>
        </w:trPr>
        <w:tc>
          <w:tcPr>
            <w:tcW w:w="14786" w:type="dxa"/>
            <w:gridSpan w:val="6"/>
            <w:vAlign w:val="center"/>
          </w:tcPr>
          <w:p w:rsidR="0039174E" w:rsidRPr="00D51121" w:rsidRDefault="00D51121" w:rsidP="00A07D3C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D51121">
              <w:rPr>
                <w:b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A605B0" w:rsidRPr="00B1240A" w:rsidTr="00D51121">
        <w:tc>
          <w:tcPr>
            <w:tcW w:w="656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A07D3C">
              <w:rPr>
                <w:b/>
              </w:rPr>
              <w:t>3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3F4D91" w:rsidRDefault="00974AD3" w:rsidP="00D51121">
            <w:pPr>
              <w:pStyle w:val="TableParagraph"/>
              <w:spacing w:line="256" w:lineRule="exact"/>
              <w:ind w:left="105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Знает</w:t>
            </w:r>
            <w:r w:rsidR="003F4D91">
              <w:rPr>
                <w:rFonts w:eastAsiaTheme="minorHAnsi"/>
                <w:sz w:val="24"/>
                <w:szCs w:val="24"/>
              </w:rPr>
              <w:t>:</w:t>
            </w:r>
          </w:p>
          <w:p w:rsidR="003F4D91" w:rsidRDefault="003F4D91" w:rsidP="00D51121">
            <w:pPr>
              <w:pStyle w:val="TableParagraph"/>
              <w:spacing w:line="256" w:lineRule="exact"/>
              <w:ind w:left="105"/>
              <w:rPr>
                <w:rFonts w:eastAsiaTheme="minorHAnsi"/>
                <w:sz w:val="24"/>
                <w:szCs w:val="24"/>
              </w:rPr>
            </w:pPr>
          </w:p>
          <w:p w:rsidR="003F4D91" w:rsidRPr="003F4D91" w:rsidRDefault="003F4D91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Основы обороны государства и воинской службы.</w:t>
            </w:r>
          </w:p>
          <w:p w:rsidR="003F4D91" w:rsidRPr="003F4D91" w:rsidRDefault="003F4D91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Законодательство об обороне государства и воинской обязанности граждан.</w:t>
            </w:r>
          </w:p>
          <w:p w:rsidR="00B0551D" w:rsidRPr="00B0551D" w:rsidRDefault="003F4D91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Права и обязанности граждан до призыва, вовремя призыва и прохождения воинской с</w:t>
            </w:r>
            <w:r w:rsidR="00B0551D">
              <w:rPr>
                <w:rFonts w:eastAsiaTheme="minorHAnsi"/>
                <w:sz w:val="24"/>
                <w:szCs w:val="24"/>
              </w:rPr>
              <w:t>лужбы.</w:t>
            </w:r>
          </w:p>
          <w:p w:rsidR="00B0551D" w:rsidRPr="00B0551D" w:rsidRDefault="00B0551D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Об ответственности граждан за уклонение от военной и альтернативной гражданской службы.</w:t>
            </w:r>
          </w:p>
          <w:p w:rsidR="00B0551D" w:rsidRPr="00B0551D" w:rsidRDefault="00B0551D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Иметь представление об общевоинских уставах, обязанностях суточного наряда по роте, часового.</w:t>
            </w:r>
          </w:p>
          <w:p w:rsidR="00D51121" w:rsidRPr="00B1240A" w:rsidRDefault="00B0551D" w:rsidP="003F4D91">
            <w:pPr>
              <w:pStyle w:val="TableParagraph"/>
              <w:numPr>
                <w:ilvl w:val="0"/>
                <w:numId w:val="31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Тактико-технические характеристики, назначение деталей и механизмов автомата Калашникова.</w:t>
            </w:r>
            <w:r w:rsidR="00974AD3" w:rsidRPr="00974AD3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A605B0" w:rsidRPr="00B1240A" w:rsidRDefault="00A605B0" w:rsidP="00A07D3C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знает.</w:t>
            </w:r>
            <w:r w:rsidR="00470E63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D51121">
        <w:tc>
          <w:tcPr>
            <w:tcW w:w="656" w:type="dxa"/>
            <w:vMerge/>
          </w:tcPr>
          <w:p w:rsidR="00A605B0" w:rsidRPr="00B1240A" w:rsidRDefault="00A605B0" w:rsidP="00B30713"/>
        </w:tc>
        <w:tc>
          <w:tcPr>
            <w:tcW w:w="6200" w:type="dxa"/>
            <w:shd w:val="clear" w:color="auto" w:fill="auto"/>
            <w:vAlign w:val="center"/>
          </w:tcPr>
          <w:p w:rsidR="006652ED" w:rsidRDefault="00974AD3" w:rsidP="00D51121">
            <w:pPr>
              <w:pStyle w:val="TableParagraph"/>
              <w:spacing w:line="256" w:lineRule="exact"/>
              <w:ind w:left="105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Умеет</w:t>
            </w:r>
            <w:r w:rsidR="006652ED">
              <w:rPr>
                <w:rFonts w:eastAsiaTheme="minorHAnsi"/>
                <w:sz w:val="24"/>
                <w:szCs w:val="24"/>
              </w:rPr>
              <w:t>:</w:t>
            </w:r>
          </w:p>
          <w:p w:rsidR="006627C7" w:rsidRDefault="006627C7" w:rsidP="00D51121">
            <w:pPr>
              <w:pStyle w:val="TableParagraph"/>
              <w:spacing w:line="256" w:lineRule="exact"/>
              <w:ind w:left="105"/>
              <w:rPr>
                <w:rFonts w:eastAsiaTheme="minorHAnsi"/>
                <w:sz w:val="24"/>
                <w:szCs w:val="24"/>
              </w:rPr>
            </w:pPr>
          </w:p>
          <w:p w:rsidR="006627C7" w:rsidRDefault="006627C7" w:rsidP="006627C7">
            <w:pPr>
              <w:pStyle w:val="TableParagraph"/>
              <w:numPr>
                <w:ilvl w:val="0"/>
                <w:numId w:val="32"/>
              </w:numPr>
              <w:spacing w:line="256" w:lineRule="exac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Оценивать уровень</w:t>
            </w:r>
            <w:r w:rsidR="0044382C">
              <w:rPr>
                <w:rFonts w:eastAsiaTheme="minorHAnsi"/>
                <w:sz w:val="24"/>
                <w:szCs w:val="24"/>
              </w:rPr>
              <w:t xml:space="preserve"> своей подготовленности и осуществлять осознанное самоопределение по отношению к воинской службе.</w:t>
            </w:r>
          </w:p>
          <w:p w:rsidR="0044382C" w:rsidRDefault="0044382C" w:rsidP="006627C7">
            <w:pPr>
              <w:pStyle w:val="TableParagraph"/>
              <w:numPr>
                <w:ilvl w:val="0"/>
                <w:numId w:val="32"/>
              </w:numPr>
              <w:spacing w:line="256" w:lineRule="exac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Ориентироваться в перечне военно-учетных специальностей и определять среди них родственные </w:t>
            </w:r>
            <w:r>
              <w:rPr>
                <w:rFonts w:eastAsiaTheme="minorHAnsi"/>
                <w:sz w:val="24"/>
                <w:szCs w:val="24"/>
              </w:rPr>
              <w:lastRenderedPageBreak/>
              <w:t>получаемой специальности.</w:t>
            </w:r>
          </w:p>
          <w:p w:rsidR="00B2247B" w:rsidRDefault="00B2247B" w:rsidP="006627C7">
            <w:pPr>
              <w:pStyle w:val="TableParagraph"/>
              <w:numPr>
                <w:ilvl w:val="0"/>
                <w:numId w:val="32"/>
              </w:numPr>
              <w:spacing w:line="256" w:lineRule="exact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Использовать приобретенные умения в практической деятельности и повседневной жизни для развития в себе духовных и физических качеств, необходимых для военной службы.</w:t>
            </w:r>
          </w:p>
          <w:p w:rsidR="006652ED" w:rsidRDefault="006652ED" w:rsidP="00D51121">
            <w:pPr>
              <w:pStyle w:val="TableParagraph"/>
              <w:spacing w:line="256" w:lineRule="exact"/>
              <w:ind w:left="105"/>
              <w:rPr>
                <w:rFonts w:eastAsiaTheme="minorHAnsi"/>
                <w:sz w:val="24"/>
                <w:szCs w:val="24"/>
              </w:rPr>
            </w:pPr>
          </w:p>
          <w:p w:rsidR="00A605B0" w:rsidRPr="00B1240A" w:rsidRDefault="00974AD3" w:rsidP="00D51121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умеет.</w:t>
            </w:r>
            <w:r w:rsidR="00470E6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D51121">
        <w:trPr>
          <w:trHeight w:val="1168"/>
        </w:trPr>
        <w:tc>
          <w:tcPr>
            <w:tcW w:w="656" w:type="dxa"/>
            <w:vMerge/>
          </w:tcPr>
          <w:p w:rsidR="00A605B0" w:rsidRPr="00B1240A" w:rsidRDefault="00A605B0" w:rsidP="00B30713"/>
        </w:tc>
        <w:tc>
          <w:tcPr>
            <w:tcW w:w="6200" w:type="dxa"/>
            <w:shd w:val="clear" w:color="auto" w:fill="auto"/>
            <w:vAlign w:val="center"/>
          </w:tcPr>
          <w:p w:rsidR="003A2C6F" w:rsidRDefault="00974AD3" w:rsidP="00D51121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3A2C6F">
              <w:rPr>
                <w:sz w:val="24"/>
                <w:szCs w:val="24"/>
              </w:rPr>
              <w:t>:</w:t>
            </w:r>
          </w:p>
          <w:p w:rsidR="003A2C6F" w:rsidRDefault="003A2C6F" w:rsidP="00D51121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  <w:p w:rsidR="003A2C6F" w:rsidRDefault="003A2C6F" w:rsidP="003A2C6F">
            <w:pPr>
              <w:pStyle w:val="TableParagraph"/>
              <w:numPr>
                <w:ilvl w:val="0"/>
                <w:numId w:val="33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действовать в нестандартных ситуациях.</w:t>
            </w:r>
          </w:p>
          <w:p w:rsidR="00660FD5" w:rsidRDefault="003A2C6F" w:rsidP="003A2C6F">
            <w:pPr>
              <w:pStyle w:val="TableParagraph"/>
              <w:numPr>
                <w:ilvl w:val="0"/>
                <w:numId w:val="33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Занимает патриотически направленную гражданскую позицию в части обороны государства</w:t>
            </w:r>
            <w:r w:rsidR="00660FD5">
              <w:rPr>
                <w:sz w:val="24"/>
                <w:szCs w:val="24"/>
              </w:rPr>
              <w:t xml:space="preserve"> от внешних и внутренних угроз и службы в рядах Вооруженных Сил Российской Федерации.</w:t>
            </w:r>
          </w:p>
          <w:p w:rsidR="00660FD5" w:rsidRDefault="00660FD5" w:rsidP="003A2C6F">
            <w:pPr>
              <w:pStyle w:val="TableParagraph"/>
              <w:numPr>
                <w:ilvl w:val="0"/>
                <w:numId w:val="33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разборки и сборки автомата Калашникова.</w:t>
            </w:r>
          </w:p>
          <w:p w:rsidR="00A605B0" w:rsidRPr="00B1240A" w:rsidRDefault="00660FD5" w:rsidP="003A2C6F">
            <w:pPr>
              <w:pStyle w:val="TableParagraph"/>
              <w:numPr>
                <w:ilvl w:val="0"/>
                <w:numId w:val="33"/>
              </w:numPr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Навыками стрельбы из пневматического и электронного оружия.</w:t>
            </w:r>
            <w:r w:rsidR="00974AD3" w:rsidRPr="00974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владеет.</w:t>
            </w:r>
            <w:r w:rsidR="00470E6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8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D51121">
        <w:trPr>
          <w:trHeight w:val="846"/>
        </w:trPr>
        <w:tc>
          <w:tcPr>
            <w:tcW w:w="14786" w:type="dxa"/>
            <w:gridSpan w:val="6"/>
          </w:tcPr>
          <w:p w:rsidR="0039174E" w:rsidRPr="00A07D3C" w:rsidRDefault="00D51121" w:rsidP="00A07D3C">
            <w:pPr>
              <w:pStyle w:val="TableParagraph"/>
              <w:spacing w:line="275" w:lineRule="exact"/>
              <w:ind w:left="105"/>
              <w:jc w:val="center"/>
              <w:rPr>
                <w:b/>
              </w:rPr>
            </w:pPr>
            <w:r w:rsidRPr="00D51121">
              <w:rPr>
                <w:b/>
              </w:rPr>
              <w:t xml:space="preserve">ОК 07. </w:t>
            </w:r>
            <w:r w:rsidRPr="00D51121">
              <w:rPr>
                <w:b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9F6639" w:rsidRPr="00B1240A" w:rsidTr="00D51121">
        <w:trPr>
          <w:trHeight w:val="1168"/>
        </w:trPr>
        <w:tc>
          <w:tcPr>
            <w:tcW w:w="656" w:type="dxa"/>
            <w:vMerge w:val="restart"/>
            <w:textDirection w:val="btLr"/>
          </w:tcPr>
          <w:p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</w:t>
            </w:r>
            <w:r w:rsidR="00FF6D79">
              <w:rPr>
                <w:b/>
              </w:rPr>
              <w:t xml:space="preserve">К - </w:t>
            </w:r>
          </w:p>
        </w:tc>
        <w:tc>
          <w:tcPr>
            <w:tcW w:w="6200" w:type="dxa"/>
            <w:shd w:val="clear" w:color="auto" w:fill="auto"/>
            <w:vAlign w:val="center"/>
          </w:tcPr>
          <w:p w:rsidR="00D450F7" w:rsidRDefault="009F6639" w:rsidP="00D51121">
            <w:pPr>
              <w:pStyle w:val="TableParagraph"/>
              <w:ind w:left="107" w:right="105" w:firstLine="708"/>
              <w:jc w:val="both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Знает</w:t>
            </w:r>
            <w:r w:rsidR="00D450F7">
              <w:rPr>
                <w:rFonts w:eastAsiaTheme="minorHAnsi"/>
                <w:sz w:val="24"/>
                <w:szCs w:val="24"/>
              </w:rPr>
              <w:t>:</w:t>
            </w:r>
          </w:p>
          <w:p w:rsidR="00D450F7" w:rsidRPr="00D450F7" w:rsidRDefault="00D450F7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 культуре безопасности жизнедеятельности, в том числе о культуре экологической безопасности.</w:t>
            </w:r>
          </w:p>
          <w:p w:rsidR="00D450F7" w:rsidRPr="00D450F7" w:rsidRDefault="00D450F7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Об основах государственной системы, российского законодательства, направленного на защиту населения от внешних и внутренних угроз.</w:t>
            </w:r>
          </w:p>
          <w:p w:rsidR="00D450F7" w:rsidRPr="00D450F7" w:rsidRDefault="00D450F7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 необходимости отрицания экстремизма и терроризма, других противоправных действий.</w:t>
            </w:r>
          </w:p>
          <w:p w:rsidR="00D450F7" w:rsidRPr="00D450F7" w:rsidRDefault="00D450F7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 здоровом образе жизни.</w:t>
            </w:r>
          </w:p>
          <w:p w:rsidR="00E91638" w:rsidRPr="00E91638" w:rsidRDefault="00D450F7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Об опасных и чрезвычайных ситуациях</w:t>
            </w:r>
            <w:r w:rsidR="00E91638">
              <w:rPr>
                <w:rFonts w:eastAsiaTheme="minorHAnsi"/>
                <w:sz w:val="24"/>
                <w:szCs w:val="24"/>
              </w:rPr>
              <w:t xml:space="preserve"> природного,  техногенного , экологического </w:t>
            </w:r>
            <w:r w:rsidR="00E91638">
              <w:rPr>
                <w:rFonts w:eastAsiaTheme="minorHAnsi"/>
                <w:sz w:val="24"/>
                <w:szCs w:val="24"/>
              </w:rPr>
              <w:lastRenderedPageBreak/>
              <w:t>и социального характера.</w:t>
            </w:r>
          </w:p>
          <w:p w:rsidR="00E91638" w:rsidRPr="00E91638" w:rsidRDefault="00E91638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 факторах пагубно влияющих на здоровье человека.</w:t>
            </w:r>
          </w:p>
          <w:p w:rsidR="00A07D3C" w:rsidRDefault="00E91638" w:rsidP="00D450F7">
            <w:pPr>
              <w:pStyle w:val="TableParagraph"/>
              <w:numPr>
                <w:ilvl w:val="0"/>
                <w:numId w:val="28"/>
              </w:numPr>
              <w:ind w:right="105"/>
              <w:jc w:val="both"/>
              <w:rPr>
                <w:sz w:val="24"/>
              </w:rPr>
            </w:pPr>
            <w:r>
              <w:rPr>
                <w:rFonts w:eastAsiaTheme="minorHAnsi"/>
                <w:sz w:val="24"/>
                <w:szCs w:val="24"/>
              </w:rPr>
              <w:t>Об основных мерах защиты населения в области Гражданской обороны, поведения в условиях чрезвычайных ситуаций.</w:t>
            </w:r>
            <w:r w:rsidR="009F6639" w:rsidRPr="00974AD3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9F6639" w:rsidRPr="00974AD3" w:rsidRDefault="009F6639" w:rsidP="00934B21">
            <w:pPr>
              <w:pStyle w:val="TableParagraph"/>
              <w:ind w:left="107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lastRenderedPageBreak/>
              <w:t>Не знает.</w:t>
            </w:r>
            <w:r w:rsidR="00D450F7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D51121">
        <w:trPr>
          <w:trHeight w:val="1168"/>
        </w:trPr>
        <w:tc>
          <w:tcPr>
            <w:tcW w:w="656" w:type="dxa"/>
            <w:vMerge/>
          </w:tcPr>
          <w:p w:rsidR="009F6639" w:rsidRPr="00B1240A" w:rsidRDefault="009F6639" w:rsidP="009F6639"/>
        </w:tc>
        <w:tc>
          <w:tcPr>
            <w:tcW w:w="6200" w:type="dxa"/>
            <w:shd w:val="clear" w:color="auto" w:fill="auto"/>
            <w:vAlign w:val="center"/>
          </w:tcPr>
          <w:p w:rsidR="00934B21" w:rsidRDefault="009F6639" w:rsidP="00934B21">
            <w:pPr>
              <w:pStyle w:val="TableParagraph"/>
              <w:ind w:left="107" w:right="102" w:firstLine="708"/>
              <w:jc w:val="both"/>
              <w:rPr>
                <w:sz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Умеет</w:t>
            </w:r>
            <w:r w:rsidR="00FA5FA4">
              <w:rPr>
                <w:rFonts w:eastAsiaTheme="minorHAnsi"/>
                <w:sz w:val="24"/>
                <w:szCs w:val="24"/>
              </w:rPr>
              <w:t>:</w:t>
            </w:r>
            <w:r w:rsidRPr="00974AD3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934B21" w:rsidRPr="003E3524" w:rsidRDefault="003E3524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934B21">
              <w:rPr>
                <w:sz w:val="24"/>
              </w:rPr>
              <w:t xml:space="preserve">беспечивать соблюдение правил </w:t>
            </w:r>
            <w:r w:rsidR="00934B21">
              <w:rPr>
                <w:spacing w:val="-2"/>
                <w:sz w:val="24"/>
              </w:rPr>
              <w:t>техники</w:t>
            </w:r>
            <w:r w:rsidR="00934B21">
              <w:rPr>
                <w:sz w:val="24"/>
              </w:rPr>
              <w:tab/>
            </w:r>
            <w:r w:rsidR="00934B21">
              <w:rPr>
                <w:spacing w:val="-2"/>
                <w:sz w:val="24"/>
              </w:rPr>
              <w:t>безопасности,</w:t>
            </w:r>
            <w:r w:rsidR="00934B21">
              <w:rPr>
                <w:sz w:val="24"/>
              </w:rPr>
              <w:tab/>
            </w:r>
            <w:r w:rsidR="00934B21">
              <w:rPr>
                <w:spacing w:val="-2"/>
                <w:sz w:val="24"/>
              </w:rPr>
              <w:t xml:space="preserve">пожарной </w:t>
            </w:r>
            <w:r w:rsidR="00934B21">
              <w:rPr>
                <w:sz w:val="24"/>
              </w:rPr>
              <w:t xml:space="preserve">безопасности, охраны труда на рабочем </w:t>
            </w:r>
            <w:r w:rsidR="00934B21">
              <w:rPr>
                <w:spacing w:val="-2"/>
                <w:sz w:val="24"/>
              </w:rPr>
              <w:t>месте</w:t>
            </w:r>
            <w:r>
              <w:rPr>
                <w:spacing w:val="-2"/>
                <w:sz w:val="24"/>
              </w:rPr>
              <w:t>.</w:t>
            </w:r>
          </w:p>
          <w:p w:rsidR="003E3524" w:rsidRPr="00430EF1" w:rsidRDefault="003E3524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Предвидеть возникновение опасных и чрезвычайных ситуаций по характерным для них признакам, а также использовать различные источники информации.</w:t>
            </w:r>
          </w:p>
          <w:p w:rsidR="00430EF1" w:rsidRPr="00430EF1" w:rsidRDefault="00430EF1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 полученные знания по безопасности на практике.</w:t>
            </w:r>
          </w:p>
          <w:p w:rsidR="00430EF1" w:rsidRPr="00430EF1" w:rsidRDefault="00430EF1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Проектировать модели личного безопасного поведения в повседневной жизни и в различных опасных и чрезвычайных ситуациях.</w:t>
            </w:r>
          </w:p>
          <w:p w:rsidR="00430EF1" w:rsidRPr="00430EF1" w:rsidRDefault="00430EF1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Владеть способами защиты населения от ЧС природного и техногенного характера.</w:t>
            </w:r>
          </w:p>
          <w:p w:rsidR="00430EF1" w:rsidRPr="0049212D" w:rsidRDefault="00430EF1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 средствами</w:t>
            </w:r>
            <w:r w:rsidR="0049212D">
              <w:rPr>
                <w:spacing w:val="-2"/>
                <w:sz w:val="24"/>
              </w:rPr>
              <w:t xml:space="preserve"> индивидуальной и коллективной защиты.</w:t>
            </w:r>
          </w:p>
          <w:p w:rsidR="0049212D" w:rsidRDefault="0049212D" w:rsidP="003E3524">
            <w:pPr>
              <w:pStyle w:val="TableParagraph"/>
              <w:numPr>
                <w:ilvl w:val="0"/>
                <w:numId w:val="29"/>
              </w:numPr>
              <w:tabs>
                <w:tab w:val="left" w:pos="1601"/>
                <w:tab w:val="left" w:pos="369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приобретенные знания  для ведения здорового образа жизни, оказания первой медицинской помощи.</w:t>
            </w:r>
          </w:p>
          <w:p w:rsidR="009F6639" w:rsidRPr="00974AD3" w:rsidRDefault="009F6639" w:rsidP="00D51121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 w:rsidR="0015377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D51121">
        <w:trPr>
          <w:trHeight w:val="1168"/>
        </w:trPr>
        <w:tc>
          <w:tcPr>
            <w:tcW w:w="656" w:type="dxa"/>
            <w:vMerge/>
          </w:tcPr>
          <w:p w:rsidR="009F6639" w:rsidRPr="00B1240A" w:rsidRDefault="009F6639" w:rsidP="009F6639"/>
        </w:tc>
        <w:tc>
          <w:tcPr>
            <w:tcW w:w="6200" w:type="dxa"/>
            <w:shd w:val="clear" w:color="auto" w:fill="auto"/>
            <w:vAlign w:val="center"/>
          </w:tcPr>
          <w:p w:rsidR="00D51121" w:rsidRPr="00974AD3" w:rsidRDefault="009F6639" w:rsidP="00D51121">
            <w:pPr>
              <w:pStyle w:val="TableParagraph"/>
              <w:tabs>
                <w:tab w:val="left" w:pos="3219"/>
              </w:tabs>
              <w:ind w:left="107" w:right="101" w:firstLine="708"/>
              <w:jc w:val="both"/>
              <w:rPr>
                <w:sz w:val="24"/>
                <w:szCs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49212D">
              <w:rPr>
                <w:sz w:val="24"/>
                <w:szCs w:val="24"/>
              </w:rPr>
              <w:t>:</w:t>
            </w:r>
            <w:r w:rsidRPr="00974AD3">
              <w:rPr>
                <w:sz w:val="24"/>
                <w:szCs w:val="24"/>
              </w:rPr>
              <w:t xml:space="preserve"> </w:t>
            </w:r>
          </w:p>
          <w:p w:rsidR="009F6639" w:rsidRDefault="009F6639" w:rsidP="00934B21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  <w:p w:rsidR="0049212D" w:rsidRDefault="00CE52BC" w:rsidP="0049212D">
            <w:pPr>
              <w:pStyle w:val="TableParagraph"/>
              <w:numPr>
                <w:ilvl w:val="0"/>
                <w:numId w:val="30"/>
              </w:numPr>
              <w:ind w:righ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Навыками личного безопасного поведения в повседневной жизни и в различных опасных и </w:t>
            </w:r>
            <w:r w:rsidR="000525BF">
              <w:rPr>
                <w:sz w:val="24"/>
                <w:szCs w:val="24"/>
              </w:rPr>
              <w:t>чрезвычайных ситуациях.</w:t>
            </w:r>
          </w:p>
          <w:p w:rsidR="000525BF" w:rsidRPr="00974AD3" w:rsidRDefault="00B91948" w:rsidP="0049212D">
            <w:pPr>
              <w:pStyle w:val="TableParagraph"/>
              <w:numPr>
                <w:ilvl w:val="0"/>
                <w:numId w:val="30"/>
              </w:numPr>
              <w:ind w:right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Соблюдает правила техники безопасности, пожарной безопасности на рабочем месте.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39174E" w:rsidP="00C94B2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C94B25" w:rsidRPr="00D51121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9B651D">
        <w:rPr>
          <w:b/>
          <w:spacing w:val="-2"/>
        </w:rPr>
        <w:t>»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FF6D79" w:rsidP="002846E1">
            <w:pPr>
              <w:tabs>
                <w:tab w:val="left" w:pos="4023"/>
              </w:tabs>
            </w:pPr>
            <w:r>
              <w:t>Что  такое  оборона?     а) военное  учреждение;</w:t>
            </w:r>
          </w:p>
          <w:p w:rsidR="002846E1" w:rsidRPr="00D753F8" w:rsidRDefault="00FF6D79" w:rsidP="002846E1">
            <w:pPr>
              <w:tabs>
                <w:tab w:val="left" w:pos="4023"/>
              </w:tabs>
            </w:pPr>
            <w:r>
              <w:t>б) военные  законы</w:t>
            </w:r>
            <w:r w:rsidR="002846E1" w:rsidRPr="00D753F8">
              <w:t>;</w:t>
            </w:r>
          </w:p>
          <w:p w:rsidR="002846E1" w:rsidRPr="00D753F8" w:rsidRDefault="00FF6D79" w:rsidP="002846E1">
            <w:pPr>
              <w:tabs>
                <w:tab w:val="left" w:pos="4023"/>
              </w:tabs>
            </w:pPr>
            <w:r>
              <w:t>в) система  политических</w:t>
            </w:r>
            <w:r w:rsidR="0041514C">
              <w:t>,  экономических,  военных,  социальных,  правовых  и  иных  мер  по  обеспечению  готовности  государства  к  отражению  вооруженного  нападения  противника.</w:t>
            </w:r>
          </w:p>
          <w:p w:rsidR="0039174E" w:rsidRPr="00D753F8" w:rsidRDefault="0039174E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41514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41514C" w:rsidP="002846E1">
            <w:r>
              <w:t>Что  представляет  собой  военная  служба?</w:t>
            </w:r>
          </w:p>
          <w:p w:rsidR="002846E1" w:rsidRPr="00D753F8" w:rsidRDefault="0041514C" w:rsidP="002846E1">
            <w:pPr>
              <w:tabs>
                <w:tab w:val="left" w:pos="4023"/>
              </w:tabs>
            </w:pPr>
            <w:r>
              <w:t>а) особый  вид  общественной  работы  граждан  РФ</w:t>
            </w:r>
            <w:r w:rsidR="002846E1" w:rsidRPr="00D753F8">
              <w:t>;</w:t>
            </w:r>
          </w:p>
          <w:p w:rsidR="002846E1" w:rsidRPr="00D753F8" w:rsidRDefault="0041514C" w:rsidP="002846E1">
            <w:pPr>
              <w:tabs>
                <w:tab w:val="left" w:pos="4023"/>
              </w:tabs>
            </w:pPr>
            <w:r>
              <w:t>б) особый  вид  федеральной  государственной  службы</w:t>
            </w:r>
            <w:r w:rsidR="002846E1" w:rsidRPr="00D753F8">
              <w:t>;</w:t>
            </w:r>
          </w:p>
          <w:p w:rsidR="002846E1" w:rsidRPr="00D753F8" w:rsidRDefault="0041514C" w:rsidP="002846E1">
            <w:pPr>
              <w:tabs>
                <w:tab w:val="left" w:pos="4023"/>
              </w:tabs>
            </w:pPr>
            <w:r>
              <w:t>в) особый  вид</w:t>
            </w:r>
            <w:r w:rsidR="00B5591D">
              <w:t xml:space="preserve">  наказания  граждан  РФ.</w:t>
            </w:r>
          </w:p>
          <w:p w:rsidR="002425F6" w:rsidRPr="00D753F8" w:rsidRDefault="002425F6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2846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B5591D" w:rsidP="002846E1">
            <w:r>
              <w:t>Как  называются  люди  находящиеся  на  военной  службе?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а) гражданами;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б) военнообязанными</w:t>
            </w:r>
            <w:r w:rsidR="002846E1" w:rsidRPr="00D753F8">
              <w:t>;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в) военнослужащими</w:t>
            </w:r>
            <w:r w:rsidR="002846E1" w:rsidRPr="00D753F8">
              <w:t>;</w:t>
            </w:r>
          </w:p>
          <w:p w:rsidR="002425F6" w:rsidRPr="00D753F8" w:rsidRDefault="00B5591D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>
              <w:t>г) призывниками</w:t>
            </w:r>
            <w:r w:rsidR="002846E1" w:rsidRPr="00D753F8">
              <w:t>.</w:t>
            </w:r>
          </w:p>
        </w:tc>
        <w:tc>
          <w:tcPr>
            <w:tcW w:w="4540" w:type="dxa"/>
            <w:vAlign w:val="center"/>
          </w:tcPr>
          <w:p w:rsidR="002425F6" w:rsidRPr="002425F6" w:rsidRDefault="00B5591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B5591D" w:rsidP="002846E1">
            <w:pPr>
              <w:tabs>
                <w:tab w:val="left" w:pos="4023"/>
              </w:tabs>
              <w:rPr>
                <w:rFonts w:eastAsia="Times New Roman"/>
                <w:lang w:eastAsia="ar-SA"/>
              </w:rPr>
            </w:pPr>
            <w:r>
              <w:t>В  каком  возрасте  призывают  мужчин  на  военную  службу  в  ВС РФ?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а) от  18  до  30  лет</w:t>
            </w:r>
            <w:r w:rsidR="002846E1" w:rsidRPr="00D753F8">
              <w:t>;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б) от  20  до  30  лет</w:t>
            </w:r>
            <w:r w:rsidR="002846E1" w:rsidRPr="00D753F8">
              <w:t>;</w:t>
            </w:r>
          </w:p>
          <w:p w:rsidR="002846E1" w:rsidRPr="00D753F8" w:rsidRDefault="00B5591D" w:rsidP="002846E1">
            <w:pPr>
              <w:tabs>
                <w:tab w:val="left" w:pos="4023"/>
              </w:tabs>
            </w:pPr>
            <w:r>
              <w:t>в) от  18  до  27  лет</w:t>
            </w:r>
            <w:r w:rsidR="002846E1" w:rsidRPr="00D753F8">
              <w:t>;</w:t>
            </w:r>
          </w:p>
          <w:p w:rsidR="0039174E" w:rsidRPr="00D753F8" w:rsidRDefault="00B5591D" w:rsidP="002846E1">
            <w:pPr>
              <w:tabs>
                <w:tab w:val="left" w:pos="4023"/>
              </w:tabs>
              <w:rPr>
                <w:rFonts w:eastAsia="Times New Roman"/>
                <w:b/>
              </w:rPr>
            </w:pPr>
            <w:r>
              <w:t>г) от  20  до  27  лет</w:t>
            </w:r>
            <w:r w:rsidR="002846E1" w:rsidRPr="00D753F8">
              <w:t>.</w:t>
            </w:r>
          </w:p>
        </w:tc>
        <w:tc>
          <w:tcPr>
            <w:tcW w:w="4540" w:type="dxa"/>
            <w:vAlign w:val="center"/>
          </w:tcPr>
          <w:p w:rsidR="0039174E" w:rsidRDefault="0084386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4822" w:rsidRPr="002425F6" w:rsidTr="0039174E">
        <w:tc>
          <w:tcPr>
            <w:tcW w:w="562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84386C" w:rsidP="002846E1">
            <w:pPr>
              <w:tabs>
                <w:tab w:val="left" w:pos="4023"/>
              </w:tabs>
            </w:pPr>
            <w:r>
              <w:t>Под  воинской  обязанностью  понимается</w:t>
            </w:r>
            <w:r w:rsidR="002846E1" w:rsidRPr="00D753F8">
              <w:t>:</w:t>
            </w:r>
          </w:p>
          <w:p w:rsidR="002846E1" w:rsidRPr="00D753F8" w:rsidRDefault="0084386C" w:rsidP="002846E1">
            <w:pPr>
              <w:tabs>
                <w:tab w:val="left" w:pos="4023"/>
              </w:tabs>
            </w:pPr>
            <w:r>
              <w:t xml:space="preserve">а) установленный  законом  почетный  долг  с  оружием  в  руках  защищать  свое  </w:t>
            </w:r>
            <w:r>
              <w:lastRenderedPageBreak/>
              <w:t>Отечество</w:t>
            </w:r>
            <w:r w:rsidR="002846E1" w:rsidRPr="00D753F8">
              <w:t>;</w:t>
            </w:r>
          </w:p>
          <w:p w:rsidR="002846E1" w:rsidRPr="00D753F8" w:rsidRDefault="0084386C" w:rsidP="002846E1">
            <w:pPr>
              <w:tabs>
                <w:tab w:val="left" w:pos="4023"/>
              </w:tabs>
            </w:pPr>
            <w:r>
              <w:t>б) долг  гражданина  нести  службу  в  ВС РФ  в  военное  время</w:t>
            </w:r>
            <w:r w:rsidR="002846E1" w:rsidRPr="00D753F8">
              <w:t>;</w:t>
            </w:r>
          </w:p>
          <w:p w:rsidR="002846E1" w:rsidRPr="00D753F8" w:rsidRDefault="0084386C" w:rsidP="002846E1">
            <w:pPr>
              <w:tabs>
                <w:tab w:val="left" w:pos="4023"/>
              </w:tabs>
            </w:pPr>
            <w:r>
              <w:t>в) самостоятельная  подготовка</w:t>
            </w:r>
            <w:r w:rsidR="00BA7AFB">
              <w:t xml:space="preserve">  к  службе  в  ВС РФ.</w:t>
            </w:r>
          </w:p>
          <w:p w:rsidR="004E4822" w:rsidRPr="00D753F8" w:rsidRDefault="004E4822" w:rsidP="002846E1">
            <w:pPr>
              <w:tabs>
                <w:tab w:val="left" w:pos="4023"/>
              </w:tabs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E4822" w:rsidRDefault="00BA7AF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846E1" w:rsidRPr="00D753F8" w:rsidRDefault="00BA7AFB" w:rsidP="002846E1">
            <w:r>
              <w:t>Установите соответствие  между  видом  и  калибром  оружия</w:t>
            </w:r>
            <w:r w:rsidR="002846E1" w:rsidRPr="00D753F8">
              <w:t xml:space="preserve">:   </w:t>
            </w:r>
          </w:p>
          <w:p w:rsidR="002846E1" w:rsidRPr="00D753F8" w:rsidRDefault="00BA7AFB" w:rsidP="002846E1">
            <w:pPr>
              <w:ind w:left="360"/>
            </w:pPr>
            <w:r>
              <w:t xml:space="preserve">     а) АК- 74</w:t>
            </w:r>
            <w:r w:rsidR="002846E1" w:rsidRPr="00D753F8">
              <w:t xml:space="preserve">                       </w:t>
            </w:r>
            <w:r>
              <w:t xml:space="preserve">           1) 9мм</w:t>
            </w:r>
          </w:p>
          <w:p w:rsidR="002846E1" w:rsidRPr="00D753F8" w:rsidRDefault="00BA7AFB" w:rsidP="002846E1">
            <w:pPr>
              <w:ind w:left="360"/>
            </w:pPr>
            <w:r>
              <w:t xml:space="preserve">     б) СВД</w:t>
            </w:r>
            <w:r w:rsidR="002846E1" w:rsidRPr="00D753F8">
              <w:t xml:space="preserve">                          </w:t>
            </w:r>
            <w:r>
              <w:t xml:space="preserve">        2) 5,45мм</w:t>
            </w:r>
          </w:p>
          <w:p w:rsidR="00C46D62" w:rsidRPr="00D753F8" w:rsidRDefault="00BA7AFB" w:rsidP="002846E1">
            <w:pPr>
              <w:ind w:left="360"/>
              <w:rPr>
                <w:rFonts w:eastAsia="Times New Roman"/>
                <w:b/>
                <w:bCs/>
              </w:rPr>
            </w:pPr>
            <w:r>
              <w:t xml:space="preserve">     в) ПМ</w:t>
            </w:r>
            <w:r w:rsidR="002846E1" w:rsidRPr="00D753F8">
              <w:t xml:space="preserve">                     </w:t>
            </w:r>
            <w:r w:rsidR="00C91F48">
              <w:t xml:space="preserve">             3) 7,62мм</w:t>
            </w:r>
            <w:r w:rsidR="002846E1" w:rsidRPr="00D753F8">
              <w:t xml:space="preserve"> </w:t>
            </w:r>
          </w:p>
        </w:tc>
        <w:tc>
          <w:tcPr>
            <w:tcW w:w="4540" w:type="dxa"/>
            <w:vAlign w:val="center"/>
          </w:tcPr>
          <w:p w:rsidR="002846E1" w:rsidRPr="00016D56" w:rsidRDefault="00C91F48" w:rsidP="002846E1">
            <w:pPr>
              <w:ind w:left="360"/>
              <w:jc w:val="center"/>
            </w:pPr>
            <w:r>
              <w:t>А2</w:t>
            </w:r>
            <w:r w:rsidR="003D6051">
              <w:t>;</w:t>
            </w:r>
            <w:r>
              <w:t xml:space="preserve"> Б3</w:t>
            </w:r>
            <w:r w:rsidR="003D6051">
              <w:t xml:space="preserve"> ; </w:t>
            </w:r>
            <w:r>
              <w:t>В1</w:t>
            </w:r>
            <w:r w:rsidR="003D6051">
              <w:t>.</w:t>
            </w:r>
          </w:p>
          <w:p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Style w:val="TableNormal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16"/>
              <w:gridCol w:w="5310"/>
            </w:tblGrid>
            <w:tr w:rsidR="002846E1" w:rsidRPr="00731307" w:rsidTr="00D753F8">
              <w:tc>
                <w:tcPr>
                  <w:tcW w:w="4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2846E1" w:rsidRDefault="00A816E3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Установите соответствие</w:t>
                  </w:r>
                  <w:r w:rsidR="00C91F48">
                    <w:rPr>
                      <w:lang w:val="ru-RU"/>
                    </w:rPr>
                    <w:t xml:space="preserve">  между  родами  войск  и  стоящей  на  их  вооружении  боевой  техникой</w:t>
                  </w:r>
                </w:p>
                <w:p w:rsidR="00C91F48" w:rsidRDefault="00C91F48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А  ВДВ;</w:t>
                  </w:r>
                </w:p>
                <w:p w:rsidR="00BD6300" w:rsidRDefault="00EC7447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Б</w:t>
                  </w:r>
                  <w:r w:rsidR="00BD6300">
                    <w:rPr>
                      <w:lang w:val="ru-RU"/>
                    </w:rPr>
                    <w:t xml:space="preserve">  Мотострелковые  войска;</w:t>
                  </w:r>
                </w:p>
                <w:p w:rsidR="00BD6300" w:rsidRDefault="00BD6300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В Танковые  войска.</w:t>
                  </w:r>
                </w:p>
                <w:p w:rsidR="00BD6300" w:rsidRDefault="00BD6300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Г  Войска  РХБЗ</w:t>
                  </w:r>
                </w:p>
                <w:p w:rsidR="003D6051" w:rsidRDefault="003D6051" w:rsidP="002846E1">
                  <w:pPr>
                    <w:pStyle w:val="12"/>
                    <w:rPr>
                      <w:lang w:val="ru-RU"/>
                    </w:rPr>
                  </w:pPr>
                </w:p>
                <w:p w:rsidR="003D6051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</w:t>
                  </w:r>
                </w:p>
                <w:p w:rsidR="003D6051" w:rsidRDefault="003D6051" w:rsidP="002846E1">
                  <w:pPr>
                    <w:pStyle w:val="12"/>
                    <w:rPr>
                      <w:lang w:val="ru-RU"/>
                    </w:rPr>
                  </w:pPr>
                </w:p>
                <w:p w:rsidR="003D6051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</w:t>
                  </w: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</w:t>
                  </w: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</w:t>
                  </w:r>
                </w:p>
                <w:p w:rsidR="003D6051" w:rsidRDefault="003D6051" w:rsidP="002846E1">
                  <w:pPr>
                    <w:pStyle w:val="12"/>
                    <w:rPr>
                      <w:lang w:val="ru-RU"/>
                    </w:rPr>
                  </w:pPr>
                </w:p>
                <w:p w:rsidR="00C91F48" w:rsidRPr="00A816E3" w:rsidRDefault="00C91F48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C91F48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jc w:val="center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jc w:val="center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5350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1) Т</w:t>
                  </w:r>
                  <w:r w:rsidR="00BD6300">
                    <w:rPr>
                      <w:lang w:val="ru-RU"/>
                    </w:rPr>
                    <w:t xml:space="preserve"> – 72 Б3</w:t>
                  </w:r>
                  <w:r w:rsidRPr="002846E1">
                    <w:rPr>
                      <w:lang w:val="ru-RU"/>
                    </w:rPr>
                    <w:t>.</w:t>
                  </w: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______________________________________</w:t>
                  </w: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2) </w:t>
                  </w:r>
                  <w:r w:rsidR="00BD6300">
                    <w:rPr>
                      <w:lang w:val="ru-RU"/>
                    </w:rPr>
                    <w:t>БМД - 4</w:t>
                  </w:r>
                  <w:r w:rsidRPr="002846E1">
                    <w:rPr>
                      <w:lang w:val="ru-RU"/>
                    </w:rPr>
                    <w:t>.</w:t>
                  </w: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______________________________________</w:t>
                  </w: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3) </w:t>
                  </w:r>
                  <w:r w:rsidR="00BD6300">
                    <w:rPr>
                      <w:lang w:val="ru-RU"/>
                    </w:rPr>
                    <w:t>БМП - 2</w:t>
                  </w: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______________________________________</w:t>
                  </w:r>
                </w:p>
                <w:p w:rsidR="00AD518A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>4) Т</w:t>
                  </w:r>
                  <w:r w:rsidR="00BD6300">
                    <w:rPr>
                      <w:lang w:val="ru-RU"/>
                    </w:rPr>
                    <w:t>ОС – 2 « Тосочка»</w:t>
                  </w:r>
                  <w:r w:rsidRPr="002846E1">
                    <w:rPr>
                      <w:lang w:val="ru-RU"/>
                    </w:rPr>
                    <w:t xml:space="preserve"> </w:t>
                  </w: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</w:t>
                  </w: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 </w:t>
                  </w: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  </w:t>
                  </w:r>
                </w:p>
                <w:p w:rsidR="00AD518A" w:rsidRDefault="005604A2" w:rsidP="002846E1">
                  <w:pPr>
                    <w:pStyle w:val="12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 xml:space="preserve">   </w:t>
                  </w: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2846E1" w:rsidRPr="002846E1" w:rsidRDefault="002846E1" w:rsidP="002846E1">
                  <w:pPr>
                    <w:pStyle w:val="12"/>
                    <w:rPr>
                      <w:lang w:val="ru-RU"/>
                    </w:rPr>
                  </w:pPr>
                  <w:r w:rsidRPr="002846E1">
                    <w:rPr>
                      <w:lang w:val="ru-RU"/>
                    </w:rPr>
                    <w:t xml:space="preserve">  </w:t>
                  </w:r>
                </w:p>
                <w:p w:rsidR="002846E1" w:rsidRDefault="002846E1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  <w:p w:rsidR="00AD518A" w:rsidRPr="00BD6300" w:rsidRDefault="00AD518A" w:rsidP="002846E1">
                  <w:pPr>
                    <w:pStyle w:val="12"/>
                    <w:rPr>
                      <w:lang w:val="ru-RU"/>
                    </w:rPr>
                  </w:pPr>
                </w:p>
              </w:tc>
            </w:tr>
          </w:tbl>
          <w:p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846E1" w:rsidRPr="00731307" w:rsidRDefault="00547B30" w:rsidP="00076E8E">
            <w:pPr>
              <w:pStyle w:val="12"/>
              <w:jc w:val="center"/>
            </w:pPr>
            <w:r>
              <w:t>А2,  Б3,  В1,  Г4.</w:t>
            </w:r>
          </w:p>
          <w:p w:rsidR="002425F6" w:rsidRPr="002425F6" w:rsidRDefault="002425F6" w:rsidP="002846E1">
            <w:pPr>
              <w:rPr>
                <w:rFonts w:eastAsia="Times New Roman"/>
                <w:bCs/>
              </w:rPr>
            </w:pP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B651D" w:rsidRPr="00016D56" w:rsidRDefault="009B651D" w:rsidP="009B651D">
            <w:r w:rsidRPr="00016D56">
              <w:t>Установи</w:t>
            </w:r>
            <w:r w:rsidR="00EC7447">
              <w:t xml:space="preserve">те соответствие  между  категорией годности  и  отношением  к  призыву  на  </w:t>
            </w:r>
            <w:r w:rsidR="00EC7447">
              <w:lastRenderedPageBreak/>
              <w:t xml:space="preserve">военную  службу.  </w:t>
            </w:r>
          </w:p>
          <w:p w:rsidR="009B651D" w:rsidRDefault="00EC7447" w:rsidP="009B651D">
            <w:pPr>
              <w:ind w:left="720"/>
            </w:pPr>
            <w:r>
              <w:t>1. А</w:t>
            </w:r>
            <w:r w:rsidR="009B651D" w:rsidRPr="00016D56">
              <w:t xml:space="preserve">                                         </w:t>
            </w:r>
            <w:r w:rsidR="00E15C3E">
              <w:t xml:space="preserve">    а</w:t>
            </w:r>
            <w:r>
              <w:t>.</w:t>
            </w:r>
            <w:r w:rsidR="005604A2">
              <w:t xml:space="preserve"> </w:t>
            </w:r>
            <w:r>
              <w:t>не  годен</w:t>
            </w:r>
          </w:p>
          <w:p w:rsidR="00B25C0F" w:rsidRDefault="00B25C0F" w:rsidP="009B651D">
            <w:pPr>
              <w:ind w:left="720"/>
            </w:pPr>
          </w:p>
          <w:p w:rsidR="00B25C0F" w:rsidRDefault="00B25C0F" w:rsidP="009B651D">
            <w:pPr>
              <w:ind w:left="720"/>
            </w:pPr>
          </w:p>
          <w:p w:rsidR="00E15C3E" w:rsidRPr="00016D56" w:rsidRDefault="00E15C3E" w:rsidP="009B651D">
            <w:pPr>
              <w:ind w:left="720"/>
            </w:pPr>
            <w:r>
              <w:t xml:space="preserve">                                                    б.ограничено  годен</w:t>
            </w:r>
          </w:p>
          <w:p w:rsidR="009B651D" w:rsidRDefault="00EC7447" w:rsidP="009B651D">
            <w:pPr>
              <w:ind w:left="720"/>
            </w:pPr>
            <w:r>
              <w:t>2.Б</w:t>
            </w:r>
            <w:r w:rsidR="009B651D" w:rsidRPr="00016D56">
              <w:t xml:space="preserve">                                     </w:t>
            </w:r>
            <w:r>
              <w:t xml:space="preserve"> </w:t>
            </w:r>
            <w:r w:rsidR="00E15C3E">
              <w:t xml:space="preserve">        в.годен  без  ограничений</w:t>
            </w:r>
          </w:p>
          <w:p w:rsidR="00E15C3E" w:rsidRDefault="00E15C3E" w:rsidP="009B651D">
            <w:pPr>
              <w:ind w:left="720"/>
            </w:pPr>
            <w:r>
              <w:t xml:space="preserve">                                                    г.годен  с  небольшими  ограничениями</w:t>
            </w:r>
          </w:p>
          <w:p w:rsidR="00E15C3E" w:rsidRPr="00016D56" w:rsidRDefault="00E15C3E" w:rsidP="009B651D">
            <w:pPr>
              <w:ind w:left="720"/>
            </w:pPr>
            <w:r>
              <w:t xml:space="preserve">                      </w:t>
            </w:r>
            <w:r w:rsidR="00C43C0C">
              <w:t xml:space="preserve">                             д </w:t>
            </w:r>
            <w:r>
              <w:t>временно  не</w:t>
            </w:r>
            <w:r w:rsidR="00C43C0C">
              <w:t xml:space="preserve"> </w:t>
            </w:r>
            <w:r>
              <w:t>годен</w:t>
            </w:r>
          </w:p>
          <w:p w:rsidR="00EC7447" w:rsidRDefault="00EC7447" w:rsidP="009B651D">
            <w:pPr>
              <w:ind w:left="720"/>
            </w:pPr>
            <w:r>
              <w:t>3.В</w:t>
            </w:r>
          </w:p>
          <w:p w:rsidR="00EC7447" w:rsidRDefault="00EC7447" w:rsidP="00EC7447">
            <w:pPr>
              <w:ind w:left="720"/>
            </w:pPr>
            <w:r>
              <w:t>4.Г</w:t>
            </w:r>
          </w:p>
          <w:p w:rsidR="009B651D" w:rsidRPr="00016D56" w:rsidRDefault="00EC7447" w:rsidP="00EC7447">
            <w:pPr>
              <w:ind w:left="720"/>
            </w:pPr>
            <w:r>
              <w:t>5.Д</w:t>
            </w:r>
            <w:r w:rsidR="009B651D" w:rsidRPr="00016D56">
              <w:t xml:space="preserve">                                       </w:t>
            </w:r>
            <w:r w:rsidR="000B3ED9">
              <w:t xml:space="preserve">      </w:t>
            </w:r>
          </w:p>
          <w:p w:rsidR="00C46D62" w:rsidRPr="002425F6" w:rsidRDefault="00C46D62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B651D" w:rsidRPr="00016D56" w:rsidRDefault="00E15C3E" w:rsidP="00235250">
            <w:pPr>
              <w:tabs>
                <w:tab w:val="left" w:pos="1260"/>
                <w:tab w:val="left" w:pos="3600"/>
              </w:tabs>
              <w:jc w:val="center"/>
            </w:pPr>
            <w:r>
              <w:lastRenderedPageBreak/>
              <w:t>1в,2г,3б,4д,5а.</w:t>
            </w:r>
          </w:p>
          <w:p w:rsidR="00C46D62" w:rsidRPr="002425F6" w:rsidRDefault="00C46D62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Default="009B651D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851"/>
              <w:gridCol w:w="4381"/>
            </w:tblGrid>
            <w:tr w:rsidR="009B651D" w:rsidTr="009B651D">
              <w:tc>
                <w:tcPr>
                  <w:tcW w:w="4851" w:type="dxa"/>
                </w:tcPr>
                <w:p w:rsidR="009B651D" w:rsidRDefault="009B651D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0B3ED9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Воинскими  званиями  и составами    военнослужащих.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А. матрос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Б. мичман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В. Лейтенант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Г. Полковник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Д. Вице-адмирал</w:t>
                  </w:r>
                </w:p>
                <w:p w:rsidR="005069CE" w:rsidRDefault="005069CE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Е. Сержант.</w:t>
                  </w:r>
                </w:p>
                <w:p w:rsidR="00B25C0F" w:rsidRDefault="00B25C0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381" w:type="dxa"/>
                </w:tcPr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  <w:r w:rsidRPr="00731307">
                    <w:t xml:space="preserve"> </w:t>
                  </w: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4A4AC7" w:rsidRDefault="009B651D" w:rsidP="004A4AC7">
                  <w:pPr>
                    <w:rPr>
                      <w:i/>
                    </w:rPr>
                  </w:pP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Default="004A4AC7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1-старшие  офицеры</w:t>
                  </w:r>
                </w:p>
                <w:p w:rsidR="004A4AC7" w:rsidRDefault="004A4AC7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2-сержанты  и  старшины</w:t>
                  </w:r>
                </w:p>
                <w:p w:rsidR="004A4AC7" w:rsidRDefault="004A4AC7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3-высшие  офицеры</w:t>
                  </w:r>
                </w:p>
                <w:p w:rsidR="004A4AC7" w:rsidRDefault="004A4AC7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4-прапорщики  и  мичманы</w:t>
                  </w:r>
                </w:p>
                <w:p w:rsidR="004A4AC7" w:rsidRDefault="004A4AC7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5-солдаты  и  матросы</w:t>
                  </w:r>
                </w:p>
                <w:p w:rsidR="004A4AC7" w:rsidRPr="00576063" w:rsidRDefault="005069CE" w:rsidP="009B651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6-младшие  офицеры</w:t>
                  </w: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5069CE" w:rsidRDefault="009B651D" w:rsidP="005069CE">
                  <w:pPr>
                    <w:rPr>
                      <w:i/>
                    </w:rPr>
                  </w:pP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576063" w:rsidRDefault="009B651D" w:rsidP="009B651D">
                  <w:pPr>
                    <w:pStyle w:val="a8"/>
                    <w:rPr>
                      <w:i/>
                    </w:rPr>
                  </w:pPr>
                </w:p>
                <w:p w:rsidR="009B651D" w:rsidRPr="009B651D" w:rsidRDefault="005069CE" w:rsidP="009B651D">
                  <w:pPr>
                    <w:spacing w:after="160" w:line="259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</w:t>
                  </w:r>
                </w:p>
                <w:p w:rsidR="009B651D" w:rsidRDefault="009B651D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9B651D" w:rsidRPr="004E4822" w:rsidRDefault="009B651D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C46D62" w:rsidRPr="002425F6" w:rsidRDefault="00D5530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А5; Б4; В6; Г1; Д3;Е2;</w:t>
            </w:r>
          </w:p>
        </w:tc>
      </w:tr>
      <w:tr w:rsidR="00C46D62" w:rsidRPr="002425F6" w:rsidTr="00235250">
        <w:trPr>
          <w:trHeight w:val="3710"/>
        </w:trPr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Default="00235250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</w:t>
            </w:r>
            <w:r w:rsidR="008B3F61">
              <w:rPr>
                <w:rFonts w:eastAsia="Times New Roman"/>
                <w:b/>
                <w:bCs/>
              </w:rPr>
              <w:t xml:space="preserve"> между  войсковыми</w:t>
            </w:r>
          </w:p>
          <w:p w:rsidR="008B3F61" w:rsidRDefault="008B3F61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  корабельными  званиями.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16"/>
              <w:gridCol w:w="4616"/>
            </w:tblGrid>
            <w:tr w:rsidR="00235250" w:rsidTr="00235250">
              <w:tc>
                <w:tcPr>
                  <w:tcW w:w="4616" w:type="dxa"/>
                </w:tcPr>
                <w:p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  <w:tc>
                <w:tcPr>
                  <w:tcW w:w="4616" w:type="dxa"/>
                  <w:vMerge w:val="restart"/>
                </w:tcPr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Pr="00D55301" w:rsidRDefault="00235250" w:rsidP="00D55301">
                  <w:pPr>
                    <w:rPr>
                      <w:i/>
                    </w:rPr>
                  </w:pPr>
                </w:p>
                <w:p w:rsidR="00235250" w:rsidRPr="00D55301" w:rsidRDefault="00235250" w:rsidP="00D55301">
                  <w:pPr>
                    <w:rPr>
                      <w:i/>
                    </w:rPr>
                  </w:pPr>
                </w:p>
                <w:p w:rsidR="00235250" w:rsidRDefault="008B3F61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1.кпитан 3ранга;</w:t>
                  </w:r>
                </w:p>
                <w:p w:rsidR="008B3F61" w:rsidRDefault="008B3F61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2.вице- адмирал;</w:t>
                  </w:r>
                </w:p>
                <w:p w:rsidR="008B3F61" w:rsidRDefault="008B3F61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3.старший матрос</w:t>
                  </w:r>
                  <w:r w:rsidR="00384489">
                    <w:rPr>
                      <w:i/>
                    </w:rPr>
                    <w:t>;</w:t>
                  </w:r>
                </w:p>
                <w:p w:rsidR="00384489" w:rsidRDefault="00384489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4.мичман;</w:t>
                  </w:r>
                </w:p>
                <w:p w:rsidR="00384489" w:rsidRPr="00576063" w:rsidRDefault="00384489" w:rsidP="00235250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5.старшина 1статьи.</w:t>
                  </w:r>
                </w:p>
                <w:p w:rsidR="00235250" w:rsidRPr="00D55301" w:rsidRDefault="00235250" w:rsidP="00D55301">
                  <w:pPr>
                    <w:rPr>
                      <w:i/>
                    </w:rPr>
                  </w:pPr>
                </w:p>
                <w:p w:rsidR="00235250" w:rsidRPr="00D55301" w:rsidRDefault="00235250" w:rsidP="00D55301">
                  <w:pPr>
                    <w:rPr>
                      <w:i/>
                    </w:rPr>
                  </w:pPr>
                </w:p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Pr="00576063" w:rsidRDefault="00235250" w:rsidP="00235250">
                  <w:pPr>
                    <w:pStyle w:val="a8"/>
                    <w:rPr>
                      <w:i/>
                    </w:rPr>
                  </w:pPr>
                </w:p>
                <w:p w:rsidR="00235250" w:rsidRDefault="00235250" w:rsidP="0023525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 xml:space="preserve">          </w:t>
                  </w:r>
                </w:p>
              </w:tc>
            </w:tr>
            <w:tr w:rsidR="00235250" w:rsidTr="00235250">
              <w:tc>
                <w:tcPr>
                  <w:tcW w:w="4616" w:type="dxa"/>
                </w:tcPr>
                <w:p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А- ефрейтор;</w:t>
                  </w: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Б- сержант;</w:t>
                  </w: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В- прапорщик;</w:t>
                  </w: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Г- майор;</w:t>
                  </w:r>
                </w:p>
                <w:p w:rsidR="008B3F61" w:rsidRDefault="008B3F61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 Д- генерал-лейтенант.</w:t>
                  </w:r>
                </w:p>
              </w:tc>
              <w:tc>
                <w:tcPr>
                  <w:tcW w:w="4616" w:type="dxa"/>
                  <w:vMerge/>
                </w:tcPr>
                <w:p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235250" w:rsidRPr="00E264B7" w:rsidRDefault="00235250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C46D62" w:rsidRDefault="00384489" w:rsidP="002352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А3; Б5; В4; Г1;Д2.</w:t>
            </w:r>
          </w:p>
          <w:p w:rsidR="00235250" w:rsidRPr="002425F6" w:rsidRDefault="00235250" w:rsidP="00235250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35250" w:rsidRPr="00016D56" w:rsidRDefault="00235250" w:rsidP="00235250">
            <w:r w:rsidRPr="00016D56">
              <w:t xml:space="preserve">На </w:t>
            </w:r>
            <w:r w:rsidR="00DA1045">
              <w:t>какие рода войск  подразделяются Сухопутные  войска в  ВСРФ.</w:t>
            </w:r>
          </w:p>
          <w:p w:rsidR="00C46D62" w:rsidRPr="002425F6" w:rsidRDefault="00C46D62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35250" w:rsidRPr="00016D56" w:rsidRDefault="00DA1045" w:rsidP="00235250">
            <w:r>
              <w:t xml:space="preserve">  Мотострелковые  войска.</w:t>
            </w:r>
          </w:p>
          <w:p w:rsidR="00235250" w:rsidRDefault="00DA1045" w:rsidP="00235250">
            <w:r>
              <w:t xml:space="preserve"> </w:t>
            </w:r>
            <w:r w:rsidR="00235250" w:rsidRPr="00016D56">
              <w:t>_________________________</w:t>
            </w:r>
          </w:p>
          <w:p w:rsidR="00DA1045" w:rsidRDefault="00DA1045" w:rsidP="00235250">
            <w:r>
              <w:t xml:space="preserve">   Танковые  войска.</w:t>
            </w:r>
          </w:p>
          <w:p w:rsidR="00DA1045" w:rsidRDefault="00DA1045" w:rsidP="00235250"/>
          <w:p w:rsidR="00DA1045" w:rsidRDefault="00DA1045" w:rsidP="00235250">
            <w:r>
              <w:t xml:space="preserve">   Ракетные  войска  и  артиллерия.</w:t>
            </w:r>
          </w:p>
          <w:p w:rsidR="00DA1045" w:rsidRDefault="00DA1045" w:rsidP="00235250"/>
          <w:p w:rsidR="00DA1045" w:rsidRDefault="00DA1045" w:rsidP="00235250">
            <w:r>
              <w:t xml:space="preserve">   Войска  противовоздущной  обороны.</w:t>
            </w:r>
          </w:p>
          <w:p w:rsidR="00DA1045" w:rsidRDefault="00DA1045" w:rsidP="00235250"/>
          <w:p w:rsidR="00DA1045" w:rsidRDefault="00DA1045" w:rsidP="00235250">
            <w:r>
              <w:t xml:space="preserve">   </w:t>
            </w:r>
            <w:r w:rsidR="002B2367">
              <w:t>Разведывательные  соединения  и  воинские  части.</w:t>
            </w:r>
          </w:p>
          <w:p w:rsidR="002B2367" w:rsidRDefault="002B2367" w:rsidP="00235250"/>
          <w:p w:rsidR="002B2367" w:rsidRDefault="002B2367" w:rsidP="00235250">
            <w:r>
              <w:t xml:space="preserve">    Инженерные  войска.</w:t>
            </w:r>
          </w:p>
          <w:p w:rsidR="002B2367" w:rsidRDefault="002B2367" w:rsidP="00235250"/>
          <w:p w:rsidR="002B2367" w:rsidRDefault="002B2367" w:rsidP="00235250">
            <w:r>
              <w:t xml:space="preserve">    Войска  РХБЗ.</w:t>
            </w:r>
          </w:p>
          <w:p w:rsidR="002B2367" w:rsidRDefault="002B2367" w:rsidP="00235250"/>
          <w:p w:rsidR="002B2367" w:rsidRPr="00016D56" w:rsidRDefault="002B2367" w:rsidP="00235250">
            <w:r>
              <w:lastRenderedPageBreak/>
              <w:t xml:space="preserve">    Войска  связи.</w:t>
            </w:r>
          </w:p>
          <w:p w:rsidR="00235250" w:rsidRPr="00016D56" w:rsidRDefault="00235250" w:rsidP="00235250"/>
          <w:p w:rsidR="00235250" w:rsidRDefault="002B2367" w:rsidP="00235250">
            <w:r>
              <w:t xml:space="preserve"> </w:t>
            </w:r>
          </w:p>
          <w:p w:rsidR="00235250" w:rsidRPr="00016D56" w:rsidRDefault="002B2367" w:rsidP="00235250">
            <w:r>
              <w:t xml:space="preserve"> </w:t>
            </w:r>
          </w:p>
          <w:p w:rsidR="00235250" w:rsidRPr="00016D56" w:rsidRDefault="00235250" w:rsidP="00235250"/>
          <w:p w:rsidR="00C46D62" w:rsidRPr="004E31D6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235250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2425F6" w:rsidRDefault="004D66BD" w:rsidP="00235250">
            <w:pPr>
              <w:rPr>
                <w:rFonts w:eastAsia="Times New Roman"/>
                <w:bCs/>
              </w:rPr>
            </w:pPr>
            <w:r>
              <w:t>Объясните,  что  такое  другие  войска  РФ  и  какие  войска  к  ним  относятся.</w:t>
            </w:r>
          </w:p>
        </w:tc>
        <w:tc>
          <w:tcPr>
            <w:tcW w:w="4540" w:type="dxa"/>
            <w:vAlign w:val="center"/>
          </w:tcPr>
          <w:p w:rsidR="00235250" w:rsidRDefault="004D66BD" w:rsidP="00235250">
            <w:r>
              <w:t xml:space="preserve">     К  другим  войскам  относятся  войска,</w:t>
            </w:r>
          </w:p>
          <w:p w:rsidR="003F16F4" w:rsidRDefault="003F16F4" w:rsidP="00235250">
            <w:r>
              <w:t>которые  не  входят  в  состав  Вооруженных  сил  РФ,  но  наряду  с  ними  участвуют  в  обороне  государства.</w:t>
            </w:r>
          </w:p>
          <w:p w:rsidR="003F16F4" w:rsidRDefault="003F16F4" w:rsidP="00235250">
            <w:r>
              <w:t>К ним  относятся:</w:t>
            </w:r>
          </w:p>
          <w:p w:rsidR="003F16F4" w:rsidRDefault="003F16F4" w:rsidP="003F16F4">
            <w:pPr>
              <w:pStyle w:val="a8"/>
              <w:numPr>
                <w:ilvl w:val="0"/>
                <w:numId w:val="17"/>
              </w:numPr>
            </w:pPr>
            <w:r>
              <w:t>Пограничные  войска  ФСБ  России.</w:t>
            </w:r>
          </w:p>
          <w:p w:rsidR="003F16F4" w:rsidRDefault="003F16F4" w:rsidP="003F16F4">
            <w:pPr>
              <w:pStyle w:val="a8"/>
              <w:numPr>
                <w:ilvl w:val="0"/>
                <w:numId w:val="17"/>
              </w:numPr>
            </w:pPr>
            <w:r>
              <w:t>Войска  национальной  гвардии  РФ.</w:t>
            </w:r>
          </w:p>
          <w:p w:rsidR="003F16F4" w:rsidRDefault="003F16F4" w:rsidP="003F16F4">
            <w:pPr>
              <w:pStyle w:val="a8"/>
              <w:numPr>
                <w:ilvl w:val="0"/>
                <w:numId w:val="17"/>
              </w:numPr>
            </w:pPr>
            <w:r>
              <w:t>Железнодорожные  войска  РФ.</w:t>
            </w:r>
          </w:p>
          <w:p w:rsidR="003F16F4" w:rsidRDefault="003F16F4" w:rsidP="003F16F4">
            <w:pPr>
              <w:pStyle w:val="a8"/>
              <w:numPr>
                <w:ilvl w:val="0"/>
                <w:numId w:val="17"/>
              </w:numPr>
            </w:pPr>
            <w:r>
              <w:t>Войска  гражданской  обороны  РФ.</w:t>
            </w:r>
          </w:p>
          <w:p w:rsidR="003F16F4" w:rsidRPr="00E0799C" w:rsidRDefault="003F16F4" w:rsidP="003F16F4">
            <w:pPr>
              <w:pStyle w:val="a8"/>
              <w:numPr>
                <w:ilvl w:val="0"/>
                <w:numId w:val="17"/>
              </w:numPr>
            </w:pPr>
            <w:r>
              <w:t>Войска  Федерального  аген</w:t>
            </w:r>
            <w:r w:rsidR="00C81C52">
              <w:t>т</w:t>
            </w:r>
            <w:r>
              <w:t>ства  правительственной</w:t>
            </w:r>
            <w:r w:rsidR="00C81C52">
              <w:t xml:space="preserve">  связи  и  информации  при  Президенте  РФ.</w:t>
            </w:r>
          </w:p>
          <w:p w:rsidR="00E264B7" w:rsidRPr="00E0799C" w:rsidRDefault="00235250" w:rsidP="00E0799C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 w:rsidRPr="00E0799C">
              <w:t xml:space="preserve">    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D753F8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2425F6" w:rsidRDefault="003B3B0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Определите  порядок  последовательности  разборки  АК- 74</w:t>
            </w:r>
          </w:p>
        </w:tc>
        <w:tc>
          <w:tcPr>
            <w:tcW w:w="4540" w:type="dxa"/>
            <w:vAlign w:val="center"/>
          </w:tcPr>
          <w:p w:rsidR="00E264B7" w:rsidRPr="003B3B0D" w:rsidRDefault="003B3B0D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t>Отделить  магазин  от  автомата.</w:t>
            </w:r>
            <w:r w:rsidR="00E0799C" w:rsidRPr="00E0799C">
              <w:t xml:space="preserve"> </w:t>
            </w:r>
          </w:p>
          <w:p w:rsidR="003B3B0D" w:rsidRPr="003B3B0D" w:rsidRDefault="003B3B0D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t>Отделить  шомпол.</w:t>
            </w:r>
          </w:p>
          <w:p w:rsidR="003B3B0D" w:rsidRPr="003B3B0D" w:rsidRDefault="003B3B0D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t>Вытащить  пенал.</w:t>
            </w:r>
          </w:p>
          <w:p w:rsidR="003B3B0D" w:rsidRPr="00C12A1D" w:rsidRDefault="003B3B0D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t>Снять крышку  ствольной  коробки.</w:t>
            </w:r>
          </w:p>
          <w:p w:rsidR="00C12A1D" w:rsidRPr="003B3B0D" w:rsidRDefault="00C12A1D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t>От</w:t>
            </w:r>
            <w:r w:rsidR="006B318A">
              <w:t>делить  пружину  возвратного  механизма.</w:t>
            </w:r>
          </w:p>
          <w:p w:rsidR="003B3B0D" w:rsidRDefault="006B318A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Извлечь  затворную  раму  с  </w:t>
            </w:r>
            <w:r>
              <w:rPr>
                <w:rFonts w:eastAsia="Times New Roman"/>
                <w:bCs/>
              </w:rPr>
              <w:lastRenderedPageBreak/>
              <w:t>затвором.</w:t>
            </w:r>
          </w:p>
          <w:p w:rsidR="006B318A" w:rsidRDefault="006B318A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Отделить  затвор от  затворной  рамы.</w:t>
            </w:r>
          </w:p>
          <w:p w:rsidR="006B318A" w:rsidRPr="003B3B0D" w:rsidRDefault="006B318A" w:rsidP="003B3B0D">
            <w:pPr>
              <w:pStyle w:val="a8"/>
              <w:numPr>
                <w:ilvl w:val="0"/>
                <w:numId w:val="18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Отделить  газовую  трубку  со  ствольной  накладкой.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2425F6" w:rsidRDefault="00A235C5" w:rsidP="00B670EE">
            <w:pPr>
              <w:tabs>
                <w:tab w:val="left" w:pos="360"/>
              </w:tabs>
              <w:ind w:left="360"/>
              <w:rPr>
                <w:rFonts w:eastAsia="Times New Roman"/>
                <w:bCs/>
              </w:rPr>
            </w:pPr>
            <w:r>
              <w:t>Кто  входит  в  состав  суточного  наряда  по  роте?</w:t>
            </w:r>
          </w:p>
        </w:tc>
        <w:tc>
          <w:tcPr>
            <w:tcW w:w="4540" w:type="dxa"/>
            <w:vAlign w:val="center"/>
          </w:tcPr>
          <w:p w:rsidR="00E264B7" w:rsidRPr="00E0799C" w:rsidRDefault="00A235C5" w:rsidP="002425F6">
            <w:pPr>
              <w:jc w:val="center"/>
              <w:rPr>
                <w:rFonts w:eastAsia="Times New Roman"/>
                <w:bCs/>
              </w:rPr>
            </w:pPr>
            <w:r>
              <w:t>Дежурный  по  роте  и  трое  дневальных  по  роте.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Default="00A235C5" w:rsidP="00E0799C">
            <w:pPr>
              <w:pStyle w:val="12"/>
            </w:pPr>
            <w:r>
              <w:t>Что  такое  запас  Вооруженных  Сил  РФ,  из</w:t>
            </w:r>
            <w:r w:rsidR="008402D9">
              <w:t xml:space="preserve"> кого  он  создается?</w:t>
            </w:r>
          </w:p>
          <w:p w:rsidR="00E0799C" w:rsidRPr="00731307" w:rsidRDefault="00E0799C" w:rsidP="00E0799C">
            <w:pPr>
              <w:pStyle w:val="12"/>
            </w:pPr>
          </w:p>
          <w:p w:rsidR="00E0799C" w:rsidRPr="00731307" w:rsidRDefault="00E0799C" w:rsidP="00E0799C">
            <w:pPr>
              <w:pStyle w:val="12"/>
            </w:pPr>
            <w:r w:rsidRPr="00731307">
              <w:t xml:space="preserve"> </w:t>
            </w:r>
          </w:p>
          <w:p w:rsidR="00E0799C" w:rsidRPr="002425F6" w:rsidRDefault="00E0799C" w:rsidP="00E0799C">
            <w:pPr>
              <w:pStyle w:val="12"/>
              <w:rPr>
                <w:bCs/>
              </w:rPr>
            </w:pPr>
          </w:p>
        </w:tc>
        <w:tc>
          <w:tcPr>
            <w:tcW w:w="4540" w:type="dxa"/>
            <w:vAlign w:val="center"/>
          </w:tcPr>
          <w:p w:rsidR="00E264B7" w:rsidRDefault="008402D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Запас  Вооруженных  Сил РФ  служит  для  развертывания  Вооруженных  Сил</w:t>
            </w:r>
          </w:p>
          <w:p w:rsidR="008402D9" w:rsidRDefault="008402D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 их  мобилизации  и  пополнения  во  время  войны.  Запас  ВС РФ  создается  из  числа  граждан:</w:t>
            </w:r>
          </w:p>
          <w:p w:rsidR="008402D9" w:rsidRDefault="008402D9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Уволенных с военной  службы  с  зачислением  в  запас.</w:t>
            </w:r>
          </w:p>
          <w:p w:rsidR="008107A5" w:rsidRDefault="008107A5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Прошедших  обучение  по  программе  подготовки  офицеров  запаса</w:t>
            </w:r>
            <w:r w:rsidR="00B55181">
              <w:rPr>
                <w:rFonts w:eastAsia="Times New Roman"/>
                <w:bCs/>
              </w:rPr>
              <w:t>.</w:t>
            </w:r>
          </w:p>
          <w:p w:rsidR="00B55181" w:rsidRDefault="00B55181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  прошедших  военную  службу  в  связи  с  освобождением  от  призыва.</w:t>
            </w:r>
          </w:p>
          <w:p w:rsidR="00B55181" w:rsidRDefault="00B55181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  прошедших  службу  в  связи  с  предоставлением  отсрочек  по  достижению  возраста  30  лет.</w:t>
            </w:r>
          </w:p>
          <w:p w:rsidR="00B55181" w:rsidRDefault="00B55181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Прошедших  альтернативную  гражданскую  службу.</w:t>
            </w:r>
          </w:p>
          <w:p w:rsidR="00B55181" w:rsidRPr="008402D9" w:rsidRDefault="00B55181" w:rsidP="008402D9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  граждан  женского  пола,  имеющих  военно -  учетную  специальность.</w:t>
            </w:r>
          </w:p>
        </w:tc>
      </w:tr>
      <w:tr w:rsidR="00A816E3" w:rsidRPr="002425F6" w:rsidTr="0039174E">
        <w:tc>
          <w:tcPr>
            <w:tcW w:w="562" w:type="dxa"/>
            <w:vAlign w:val="center"/>
          </w:tcPr>
          <w:p w:rsidR="00A816E3" w:rsidRPr="00E0799C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16E3" w:rsidRPr="00861CD5" w:rsidRDefault="00A72FEE" w:rsidP="00A816E3">
            <w:r>
              <w:t>Что  такое  статус  военнослужащего?</w:t>
            </w:r>
          </w:p>
          <w:p w:rsidR="00A816E3" w:rsidRPr="00256DC8" w:rsidRDefault="00A816E3" w:rsidP="00A816E3">
            <w:pPr>
              <w:pStyle w:val="12"/>
              <w:jc w:val="both"/>
              <w:rPr>
                <w:b/>
              </w:rPr>
            </w:pPr>
          </w:p>
        </w:tc>
        <w:tc>
          <w:tcPr>
            <w:tcW w:w="4540" w:type="dxa"/>
            <w:vAlign w:val="center"/>
          </w:tcPr>
          <w:p w:rsidR="00A816E3" w:rsidRPr="004E31D6" w:rsidRDefault="00A72FEE" w:rsidP="00A816E3">
            <w:pPr>
              <w:jc w:val="center"/>
              <w:rPr>
                <w:rFonts w:eastAsia="Times New Roman"/>
                <w:bCs/>
              </w:rPr>
            </w:pPr>
            <w:r>
              <w:t>Статус  военнослужащего  есть  совокупность</w:t>
            </w:r>
            <w:r w:rsidR="00F34DC1">
              <w:t xml:space="preserve">  прав, свобод, гарантированных  государством,  а  также  обязанностей  и  ответственности  военнослужащих. Статус </w:t>
            </w:r>
            <w:r w:rsidR="00F34DC1">
              <w:lastRenderedPageBreak/>
              <w:t>военнослужащего  определен  Федеральным  законом  РФ  « О  статусе  военнослужащих».</w:t>
            </w:r>
          </w:p>
        </w:tc>
      </w:tr>
      <w:tr w:rsidR="00A816E3" w:rsidRPr="002425F6" w:rsidTr="0039174E">
        <w:tc>
          <w:tcPr>
            <w:tcW w:w="562" w:type="dxa"/>
            <w:vAlign w:val="center"/>
          </w:tcPr>
          <w:p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16E3" w:rsidRDefault="00A816E3" w:rsidP="00A816E3">
            <w:pPr>
              <w:jc w:val="both"/>
              <w:rPr>
                <w:rFonts w:eastAsia="Times New Roman"/>
                <w:b/>
              </w:rPr>
            </w:pPr>
            <w:r>
              <w:t xml:space="preserve">Определите </w:t>
            </w:r>
            <w:r w:rsidR="0025251E">
              <w:t>сколько  военнослужащих  можно  разместить  в  спальном  помещении  величиной</w:t>
            </w:r>
            <w:r w:rsidR="00626B31">
              <w:t xml:space="preserve">  как  наш  класс  ОБЖ, если  площадь  класса  70 кв. м, а  высота 3м. учитывая, что  объем  воздуха  на  каждого  человека  должен  быть  не  менее 12 куб.м.</w:t>
            </w:r>
          </w:p>
        </w:tc>
        <w:tc>
          <w:tcPr>
            <w:tcW w:w="4540" w:type="dxa"/>
            <w:vAlign w:val="center"/>
          </w:tcPr>
          <w:p w:rsidR="005C6F75" w:rsidRDefault="00626B31" w:rsidP="00626B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 человек.</w:t>
            </w:r>
          </w:p>
        </w:tc>
      </w:tr>
      <w:tr w:rsidR="00A816E3" w:rsidRPr="002425F6" w:rsidTr="0039174E">
        <w:tc>
          <w:tcPr>
            <w:tcW w:w="562" w:type="dxa"/>
            <w:vAlign w:val="center"/>
          </w:tcPr>
          <w:p w:rsidR="00A816E3" w:rsidRPr="00626B31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16E3" w:rsidRDefault="00BC7664" w:rsidP="00A816E3">
            <w:pPr>
              <w:jc w:val="both"/>
              <w:rPr>
                <w:rFonts w:eastAsia="Times New Roman"/>
                <w:b/>
              </w:rPr>
            </w:pPr>
            <w:r>
              <w:t>Что  такое  общевоинские  уставы  ВС  РФ?  Сколько  их?</w:t>
            </w:r>
          </w:p>
        </w:tc>
        <w:tc>
          <w:tcPr>
            <w:tcW w:w="4540" w:type="dxa"/>
            <w:vAlign w:val="center"/>
          </w:tcPr>
          <w:p w:rsidR="0014661C" w:rsidRDefault="0014661C" w:rsidP="005C6F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Общевоинские  уставы – это  нормативно- правовые  акты, которые  регламентируют  жизнь  и  быт  военнослужащих, их  взаимоотношения  между  собой  и  повседневную  деятельность.</w:t>
            </w:r>
          </w:p>
          <w:p w:rsidR="00A816E3" w:rsidRDefault="000E35CB" w:rsidP="0014661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Существует  Устав  внутренней  службы,  Дисциплинарный  устав, Устав гарнизонной, караульной и комендантской  службы, Строевой  устав.</w:t>
            </w:r>
          </w:p>
        </w:tc>
      </w:tr>
      <w:tr w:rsidR="00A816E3" w:rsidRPr="002425F6" w:rsidTr="0039174E">
        <w:tc>
          <w:tcPr>
            <w:tcW w:w="562" w:type="dxa"/>
            <w:vAlign w:val="center"/>
          </w:tcPr>
          <w:p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16E3" w:rsidRDefault="000E35CB" w:rsidP="00A816E3">
            <w:pPr>
              <w:jc w:val="both"/>
              <w:rPr>
                <w:rFonts w:eastAsia="Times New Roman"/>
                <w:b/>
              </w:rPr>
            </w:pPr>
            <w:r>
              <w:t>На  какие обязанности  подразделяются  обязанности  военнослужащих?</w:t>
            </w:r>
          </w:p>
        </w:tc>
        <w:tc>
          <w:tcPr>
            <w:tcW w:w="4540" w:type="dxa"/>
            <w:vAlign w:val="center"/>
          </w:tcPr>
          <w:p w:rsidR="00A816E3" w:rsidRDefault="000E35CB" w:rsidP="005C6F75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Обязанности  военнослужащих  подразделяются  на  общие, должностные  и  специальные.</w:t>
            </w:r>
          </w:p>
        </w:tc>
      </w:tr>
      <w:tr w:rsidR="00A816E3" w:rsidRPr="002425F6" w:rsidTr="0039174E">
        <w:tc>
          <w:tcPr>
            <w:tcW w:w="562" w:type="dxa"/>
            <w:vAlign w:val="center"/>
          </w:tcPr>
          <w:p w:rsidR="00A816E3" w:rsidRPr="00A816E3" w:rsidRDefault="00A816E3" w:rsidP="00A816E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16E3" w:rsidRDefault="000E35CB" w:rsidP="005C6F75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>
              <w:t>Какие</w:t>
            </w:r>
            <w:r w:rsidR="00602A76">
              <w:t xml:space="preserve">  новые</w:t>
            </w:r>
            <w:r>
              <w:t xml:space="preserve"> войска вы бы  ввел</w:t>
            </w:r>
            <w:r w:rsidR="00602A76">
              <w:t>и  состав Вооруженных  Сил  РФ, учитывая  опыт  боевых  действий  при  проведении Специальной  военной  операции.</w:t>
            </w:r>
          </w:p>
        </w:tc>
        <w:tc>
          <w:tcPr>
            <w:tcW w:w="4540" w:type="dxa"/>
            <w:vAlign w:val="center"/>
          </w:tcPr>
          <w:p w:rsidR="00A816E3" w:rsidRDefault="00602A76" w:rsidP="00A816E3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Учитывая то, что  во  время  СВО  массово  применяются  беспилотные  летательные  аппараты  нужно  ввести  в  состав Сухопутных  войск  Войска БПЛА.</w:t>
            </w:r>
          </w:p>
          <w:p w:rsidR="005C6F75" w:rsidRDefault="005C6F75" w:rsidP="00A816E3">
            <w:pPr>
              <w:pStyle w:val="12"/>
              <w:ind w:left="720"/>
              <w:jc w:val="both"/>
              <w:rPr>
                <w:bCs/>
              </w:rPr>
            </w:pP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B1236D" w:rsidRDefault="00B1236D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39174E" w:rsidRPr="00256DC8" w:rsidRDefault="00B946CF" w:rsidP="00C94B2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«</w:t>
      </w:r>
      <w:r w:rsidR="00C94B25" w:rsidRPr="00D51121">
        <w:rPr>
          <w:b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39174E">
        <w:rPr>
          <w:b/>
          <w:lang w:eastAsia="en-US"/>
        </w:rPr>
        <w:t xml:space="preserve">» </w:t>
      </w:r>
    </w:p>
    <w:p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B75DB3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816E51">
            <w:pPr>
              <w:pStyle w:val="a8"/>
              <w:numPr>
                <w:ilvl w:val="0"/>
                <w:numId w:val="2"/>
              </w:numPr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4E31D6" w:rsidP="00BB5E6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585DB0" w:rsidRDefault="00585DB0" w:rsidP="00BB5E6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A24CFF" w:rsidRDefault="00A24CFF" w:rsidP="0025251E">
            <w:pPr>
              <w:pStyle w:val="a8"/>
              <w:shd w:val="clear" w:color="auto" w:fill="FFFFFF"/>
              <w:spacing w:after="15"/>
              <w:ind w:left="179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Жизнедеятельность – это:</w:t>
            </w:r>
          </w:p>
          <w:p w:rsidR="00A24CFF" w:rsidRDefault="00A24CFF" w:rsidP="0025251E">
            <w:pPr>
              <w:pStyle w:val="a8"/>
              <w:shd w:val="clear" w:color="auto" w:fill="FFFFFF"/>
              <w:spacing w:after="15"/>
              <w:ind w:left="179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А) Состояние  организма, обеспечивающее  осуществление  жизненных  функций.</w:t>
            </w:r>
          </w:p>
          <w:p w:rsidR="00A24CFF" w:rsidRDefault="00A24CFF" w:rsidP="0025251E">
            <w:pPr>
              <w:pStyle w:val="a8"/>
              <w:shd w:val="clear" w:color="auto" w:fill="FFFFFF"/>
              <w:spacing w:after="15"/>
              <w:ind w:left="179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Б) Совокупность  процессов, протекающих  в  организме  и  осуществляемых  человеком  в  окружающей  среде  с  целью  удовлетворения  своих  биологических  и  социальных  потребностей.</w:t>
            </w:r>
          </w:p>
          <w:p w:rsidR="00224716" w:rsidRPr="00224716" w:rsidRDefault="00A24CFF" w:rsidP="0025251E">
            <w:pPr>
              <w:pStyle w:val="a8"/>
              <w:shd w:val="clear" w:color="auto" w:fill="FFFFFF"/>
              <w:spacing w:after="15"/>
              <w:ind w:left="179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В)</w:t>
            </w:r>
            <w:r w:rsidR="009720EB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Состояние  полного  физического, душевного</w:t>
            </w:r>
            <w:r w:rsidR="009720EB">
              <w:rPr>
                <w:rFonts w:eastAsia="Times New Roman"/>
                <w:color w:val="000000"/>
              </w:rPr>
              <w:t xml:space="preserve">  и  социального  благополучия  человека.</w:t>
            </w:r>
            <w:r w:rsidR="007933A9">
              <w:rPr>
                <w:rFonts w:eastAsia="Times New Roman"/>
                <w:color w:val="000000"/>
              </w:rPr>
              <w:t xml:space="preserve"> </w:t>
            </w:r>
          </w:p>
          <w:p w:rsidR="00224716" w:rsidRPr="00224716" w:rsidRDefault="00224716" w:rsidP="00585DB0">
            <w:pPr>
              <w:pStyle w:val="a8"/>
              <w:shd w:val="clear" w:color="auto" w:fill="FFFFFF"/>
              <w:spacing w:after="15"/>
              <w:ind w:left="179"/>
              <w:rPr>
                <w:rFonts w:eastAsia="Times New Roman"/>
                <w:color w:val="000000"/>
              </w:rPr>
            </w:pPr>
          </w:p>
          <w:p w:rsidR="00224716" w:rsidRPr="00224716" w:rsidRDefault="00224716" w:rsidP="00585DB0">
            <w:pPr>
              <w:shd w:val="clear" w:color="auto" w:fill="FFFFFF"/>
              <w:spacing w:after="15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9720E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F0559" w:rsidRDefault="00585DB0" w:rsidP="00FF0559">
            <w:pPr>
              <w:pStyle w:val="12"/>
            </w:pPr>
            <w:r>
              <w:t xml:space="preserve">   </w:t>
            </w:r>
          </w:p>
          <w:p w:rsidR="00585DB0" w:rsidRDefault="009720EB" w:rsidP="00FF0559">
            <w:pPr>
              <w:pStyle w:val="12"/>
            </w:pPr>
            <w:r>
              <w:t xml:space="preserve">   Здоровье  -  это:</w:t>
            </w:r>
          </w:p>
          <w:p w:rsidR="009720EB" w:rsidRDefault="009720EB" w:rsidP="00FF0559">
            <w:pPr>
              <w:pStyle w:val="12"/>
            </w:pPr>
            <w:r>
              <w:t xml:space="preserve">А) Отсутствие  болезней. </w:t>
            </w:r>
          </w:p>
          <w:p w:rsidR="009720EB" w:rsidRDefault="009720EB" w:rsidP="00FF0559">
            <w:pPr>
              <w:pStyle w:val="12"/>
            </w:pPr>
            <w:r>
              <w:t>Б) Состояние  оптимального  функционирования  организма</w:t>
            </w:r>
          </w:p>
          <w:p w:rsidR="009720EB" w:rsidRPr="00731307" w:rsidRDefault="009720EB" w:rsidP="00FF0559">
            <w:pPr>
              <w:pStyle w:val="12"/>
            </w:pPr>
            <w:r>
              <w:t>В)</w:t>
            </w:r>
            <w:r w:rsidR="00547B30">
              <w:t xml:space="preserve"> </w:t>
            </w:r>
            <w:r>
              <w:t>Состояние  физического, психического и социального  благополучия  человека,  при  котором  отсутствуют  заболевания, а  также  расстройства  функций  органов  и  систем  организма.</w:t>
            </w:r>
          </w:p>
          <w:p w:rsidR="00FF0559" w:rsidRPr="00731307" w:rsidRDefault="00FF0559" w:rsidP="00FF0559">
            <w:pPr>
              <w:pStyle w:val="12"/>
            </w:pPr>
          </w:p>
          <w:p w:rsidR="00FF0559" w:rsidRDefault="009720EB" w:rsidP="00FF0559">
            <w:pPr>
              <w:pStyle w:val="12"/>
            </w:pPr>
            <w:r>
              <w:t xml:space="preserve">  </w:t>
            </w:r>
            <w:r w:rsidR="00585DB0">
              <w:t xml:space="preserve"> </w:t>
            </w:r>
          </w:p>
          <w:p w:rsidR="00FF0559" w:rsidRDefault="00585DB0" w:rsidP="00FF0559">
            <w:pPr>
              <w:pStyle w:val="12"/>
            </w:pPr>
            <w:r>
              <w:t xml:space="preserve"> </w:t>
            </w:r>
            <w:r w:rsidR="00FF0559">
              <w:t xml:space="preserve">     </w:t>
            </w:r>
          </w:p>
          <w:p w:rsidR="00FF0559" w:rsidRPr="00731307" w:rsidRDefault="00585DB0" w:rsidP="00FF0559">
            <w:pPr>
              <w:pStyle w:val="12"/>
            </w:pPr>
            <w:r>
              <w:t xml:space="preserve">  </w:t>
            </w:r>
          </w:p>
          <w:p w:rsidR="004E31D6" w:rsidRPr="002425F6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654FB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</w:p>
          <w:p w:rsidR="00BC39C3" w:rsidRDefault="00654FB8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Опре</w:t>
            </w:r>
            <w:r w:rsidR="00634C81">
              <w:rPr>
                <w:rFonts w:eastAsia="Times New Roman"/>
              </w:rPr>
              <w:t>делите  понятие  болезнь.</w:t>
            </w:r>
          </w:p>
          <w:p w:rsidR="00634C81" w:rsidRDefault="00E7550E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А) Состояние  организма</w:t>
            </w:r>
          </w:p>
          <w:p w:rsidR="00E7550E" w:rsidRDefault="00E7550E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Б) Диагноз</w:t>
            </w:r>
          </w:p>
          <w:p w:rsidR="00E7550E" w:rsidRDefault="00E7550E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В) Показатель  здоровья</w:t>
            </w:r>
          </w:p>
          <w:p w:rsidR="00E7550E" w:rsidRPr="00BC39C3" w:rsidRDefault="00E7550E" w:rsidP="00BC39C3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Г) Индивидуальная  особенность.</w:t>
            </w:r>
          </w:p>
          <w:p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</w:p>
          <w:p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</w:p>
          <w:p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</w:p>
          <w:p w:rsidR="004E31D6" w:rsidRPr="002425F6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E7550E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А)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4E31D6" w:rsidP="00BB5E67">
            <w:pPr>
              <w:jc w:val="both"/>
              <w:rPr>
                <w:rFonts w:eastAsia="Times New Roman"/>
              </w:rPr>
            </w:pPr>
          </w:p>
          <w:p w:rsidR="00E7550E" w:rsidRPr="00FF0559" w:rsidRDefault="00E7550E" w:rsidP="00BB5E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Элементы  окружающей  среды:</w:t>
            </w:r>
          </w:p>
          <w:p w:rsidR="00FF0559" w:rsidRPr="00FF0559" w:rsidRDefault="00585DB0" w:rsidP="00BB5E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="00E7550E">
              <w:rPr>
                <w:rFonts w:eastAsia="Times New Roman"/>
              </w:rPr>
              <w:t>) Компонент  природной  среды.</w:t>
            </w:r>
            <w:r>
              <w:rPr>
                <w:rFonts w:eastAsia="Times New Roman"/>
              </w:rPr>
              <w:t xml:space="preserve"> </w:t>
            </w:r>
          </w:p>
          <w:p w:rsidR="00FF0559" w:rsidRPr="00FF0559" w:rsidRDefault="00585DB0" w:rsidP="00BB5E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E7550E">
              <w:rPr>
                <w:rFonts w:eastAsia="Times New Roman"/>
              </w:rPr>
              <w:t>) Природные  объекты.</w:t>
            </w:r>
            <w:r>
              <w:rPr>
                <w:rFonts w:eastAsia="Times New Roman"/>
              </w:rPr>
              <w:t xml:space="preserve"> </w:t>
            </w:r>
          </w:p>
          <w:p w:rsidR="00FF0559" w:rsidRPr="00FF0559" w:rsidRDefault="00585DB0" w:rsidP="00BB5E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E7550E">
              <w:rPr>
                <w:rFonts w:eastAsia="Times New Roman"/>
              </w:rPr>
              <w:t>) Природно-антропогенные  объекты.</w:t>
            </w:r>
            <w:r>
              <w:rPr>
                <w:rFonts w:eastAsia="Times New Roman"/>
              </w:rPr>
              <w:t xml:space="preserve"> </w:t>
            </w:r>
          </w:p>
          <w:p w:rsidR="00E7550E" w:rsidRDefault="00FF0559" w:rsidP="00BB5E67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Г</w:t>
            </w:r>
            <w:r w:rsidR="00E7550E">
              <w:rPr>
                <w:rFonts w:eastAsia="Times New Roman"/>
              </w:rPr>
              <w:t>) Антропогенные  объекты</w:t>
            </w:r>
          </w:p>
          <w:p w:rsidR="00FF0559" w:rsidRDefault="00E7550E" w:rsidP="00BB5E6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Д) Гомеостаз.</w:t>
            </w:r>
            <w:r w:rsidR="00FF0559" w:rsidRPr="00FF0559">
              <w:rPr>
                <w:rFonts w:eastAsia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4E31D6" w:rsidRDefault="00FF055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E7550E">
              <w:rPr>
                <w:rFonts w:eastAsia="Times New Roman"/>
                <w:bCs/>
              </w:rPr>
              <w:t>) Г)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4E31D6" w:rsidP="00BB5E67">
            <w:pPr>
              <w:jc w:val="both"/>
              <w:rPr>
                <w:color w:val="000000"/>
                <w:shd w:val="clear" w:color="auto" w:fill="FFFFFF"/>
              </w:rPr>
            </w:pPr>
          </w:p>
          <w:p w:rsidR="00E7550E" w:rsidRPr="00B946CF" w:rsidRDefault="00E7550E" w:rsidP="00BB5E67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Службы</w:t>
            </w:r>
            <w:r w:rsidR="00B75DB3">
              <w:rPr>
                <w:color w:val="000000"/>
                <w:shd w:val="clear" w:color="auto" w:fill="FFFFFF"/>
              </w:rPr>
              <w:t>,</w:t>
            </w:r>
            <w:r>
              <w:rPr>
                <w:color w:val="000000"/>
                <w:shd w:val="clear" w:color="auto" w:fill="FFFFFF"/>
              </w:rPr>
              <w:t xml:space="preserve">  входящие  в  систему  обеспечения  города:</w:t>
            </w:r>
          </w:p>
          <w:p w:rsidR="00B946CF" w:rsidRPr="00B946CF" w:rsidRDefault="00585DB0" w:rsidP="00B946CF">
            <w:pPr>
              <w:shd w:val="clear" w:color="auto" w:fill="FFFFFF"/>
              <w:spacing w:after="15"/>
              <w:ind w:left="3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8820AC">
              <w:rPr>
                <w:rFonts w:eastAsia="Times New Roman"/>
                <w:color w:val="000000"/>
              </w:rPr>
              <w:t>) « Скорая  помощь», Пожарная охрана, полиция.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B946CF" w:rsidRPr="00B946CF" w:rsidRDefault="00585DB0" w:rsidP="00B946CF">
            <w:pPr>
              <w:shd w:val="clear" w:color="auto" w:fill="FFFFFF"/>
              <w:spacing w:after="15"/>
              <w:ind w:left="3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Б </w:t>
            </w:r>
            <w:r w:rsidR="008820AC">
              <w:rPr>
                <w:rFonts w:eastAsia="Times New Roman"/>
                <w:color w:val="000000"/>
              </w:rPr>
              <w:t>) Полиция, служба  городского  транспорта, газовая  служба.</w:t>
            </w:r>
          </w:p>
          <w:p w:rsidR="00B946CF" w:rsidRPr="00B946CF" w:rsidRDefault="00585DB0" w:rsidP="00B946CF">
            <w:pPr>
              <w:shd w:val="clear" w:color="auto" w:fill="FFFFFF"/>
              <w:spacing w:after="15"/>
              <w:ind w:left="3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8820AC">
              <w:rPr>
                <w:rFonts w:eastAsia="Times New Roman"/>
                <w:color w:val="000000"/>
              </w:rPr>
              <w:t>)  Пожарная  охрана, почта, городская  справочная  служба.</w:t>
            </w:r>
            <w:r>
              <w:rPr>
                <w:rFonts w:eastAsia="Times New Roman"/>
                <w:color w:val="000000"/>
              </w:rPr>
              <w:t xml:space="preserve"> </w:t>
            </w:r>
          </w:p>
          <w:p w:rsidR="00B946CF" w:rsidRPr="00B946CF" w:rsidRDefault="00B946CF" w:rsidP="00B946CF">
            <w:pPr>
              <w:shd w:val="clear" w:color="auto" w:fill="FFFFFF"/>
              <w:spacing w:after="15"/>
              <w:ind w:left="300"/>
              <w:rPr>
                <w:rFonts w:asciiTheme="minorHAnsi" w:eastAsia="Times New Roman" w:hAnsiTheme="minorHAnsi"/>
                <w:b/>
              </w:rPr>
            </w:pPr>
            <w:r w:rsidRPr="00B946CF">
              <w:rPr>
                <w:rFonts w:eastAsia="Times New Roman"/>
                <w:color w:val="000000"/>
              </w:rPr>
              <w:t>Г</w:t>
            </w:r>
            <w:r w:rsidR="008820AC">
              <w:rPr>
                <w:rFonts w:eastAsia="Times New Roman"/>
                <w:color w:val="000000"/>
              </w:rPr>
              <w:t>) Коммунальная  служба, полиция, «Скорая  помощь».</w:t>
            </w:r>
            <w:r w:rsidRPr="00B946CF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4E31D6" w:rsidRDefault="00B946C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8820AC">
              <w:rPr>
                <w:rFonts w:eastAsia="Times New Roman"/>
                <w:bCs/>
              </w:rPr>
              <w:t>)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Pr="00EE0CFF" w:rsidRDefault="004E31D6" w:rsidP="00BB5E6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D753F8" w:rsidRPr="00C46D62" w:rsidTr="00D753F8">
              <w:trPr>
                <w:trHeight w:val="4170"/>
              </w:trPr>
              <w:tc>
                <w:tcPr>
                  <w:tcW w:w="5100" w:type="dxa"/>
                  <w:vAlign w:val="center"/>
                </w:tcPr>
                <w:p w:rsidR="007965A9" w:rsidRDefault="008820AC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Установите соответствие  между природными  явлениями</w:t>
                  </w:r>
                  <w:r w:rsidR="007965A9">
                    <w:rPr>
                      <w:rFonts w:eastAsia="Times New Roman"/>
                      <w:b/>
                      <w:bCs/>
                    </w:rPr>
                    <w:t xml:space="preserve">  и науками  их  изучающими.</w:t>
                  </w:r>
                </w:p>
                <w:p w:rsidR="007965A9" w:rsidRDefault="007965A9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А) Сейсмология.</w:t>
                  </w:r>
                </w:p>
                <w:p w:rsidR="007965A9" w:rsidRDefault="007965A9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Б) Гидрология.</w:t>
                  </w:r>
                </w:p>
                <w:p w:rsidR="007965A9" w:rsidRDefault="007965A9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В) Метеорология.</w:t>
                  </w:r>
                </w:p>
                <w:p w:rsidR="000B7EDC" w:rsidRDefault="000B7EDC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Г) Вулканология</w:t>
                  </w:r>
                </w:p>
                <w:p w:rsidR="007965A9" w:rsidRDefault="007965A9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D753F8" w:rsidRPr="00C46D62" w:rsidRDefault="008820AC" w:rsidP="00BB5E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Align w:val="center"/>
                </w:tcPr>
                <w:p w:rsidR="00D753F8" w:rsidRDefault="007965A9" w:rsidP="00D753F8">
                  <w:pPr>
                    <w:numPr>
                      <w:ilvl w:val="0"/>
                      <w:numId w:val="5"/>
                    </w:num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Наводнения.</w:t>
                  </w:r>
                </w:p>
                <w:p w:rsidR="007965A9" w:rsidRPr="00992A50" w:rsidRDefault="007965A9" w:rsidP="00D753F8">
                  <w:pPr>
                    <w:numPr>
                      <w:ilvl w:val="0"/>
                      <w:numId w:val="5"/>
                    </w:num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Землетрясения.</w:t>
                  </w:r>
                </w:p>
                <w:p w:rsidR="00D753F8" w:rsidRPr="00992A50" w:rsidRDefault="000B7EDC" w:rsidP="00D753F8">
                  <w:pPr>
                    <w:numPr>
                      <w:ilvl w:val="0"/>
                      <w:numId w:val="5"/>
                    </w:num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Снежная  буря.</w:t>
                  </w:r>
                </w:p>
                <w:p w:rsidR="00D753F8" w:rsidRDefault="000B7EDC" w:rsidP="00D753F8">
                  <w:pPr>
                    <w:numPr>
                      <w:ilvl w:val="0"/>
                      <w:numId w:val="5"/>
                    </w:num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Сель</w:t>
                  </w:r>
                </w:p>
                <w:p w:rsidR="000B7EDC" w:rsidRPr="00992A50" w:rsidRDefault="000B7EDC" w:rsidP="00D753F8">
                  <w:pPr>
                    <w:numPr>
                      <w:ilvl w:val="0"/>
                      <w:numId w:val="5"/>
                    </w:num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Извержение вулканов</w:t>
                  </w:r>
                </w:p>
                <w:p w:rsidR="00D753F8" w:rsidRPr="00992A50" w:rsidRDefault="00D753F8" w:rsidP="000B7EDC">
                  <w:pPr>
                    <w:rPr>
                      <w:i/>
                      <w:sz w:val="28"/>
                      <w:szCs w:val="28"/>
                    </w:rPr>
                  </w:pPr>
                </w:p>
                <w:p w:rsidR="00D753F8" w:rsidRPr="00D753F8" w:rsidRDefault="00D753F8" w:rsidP="000B7EDC">
                  <w:pPr>
                    <w:pStyle w:val="a8"/>
                    <w:ind w:left="658"/>
                    <w:rPr>
                      <w:rFonts w:eastAsia="Times New Roman"/>
                    </w:rPr>
                  </w:pPr>
                </w:p>
              </w:tc>
            </w:tr>
          </w:tbl>
          <w:p w:rsidR="004E31D6" w:rsidRPr="0039174E" w:rsidRDefault="004E31D6" w:rsidP="00B946C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39174E" w:rsidRDefault="002A2576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А5. Б1. В3,4. Г5.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F0292" w:rsidRPr="00EE0CFF" w:rsidRDefault="00AF0292" w:rsidP="00AF0292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C217D8">
              <w:rPr>
                <w:rFonts w:eastAsia="Times New Roman"/>
                <w:b/>
                <w:bCs/>
              </w:rPr>
              <w:t>м</w:t>
            </w:r>
            <w:r w:rsidR="00547B30">
              <w:rPr>
                <w:rFonts w:eastAsia="Times New Roman"/>
                <w:b/>
                <w:bCs/>
              </w:rPr>
              <w:t>е</w:t>
            </w:r>
            <w:r w:rsidR="00C217D8">
              <w:rPr>
                <w:rFonts w:eastAsia="Times New Roman"/>
                <w:b/>
                <w:bCs/>
              </w:rPr>
              <w:t>жду  видами  ран  и  предметами, которыми  они  нанесены.</w:t>
            </w:r>
          </w:p>
          <w:tbl>
            <w:tblPr>
              <w:tblW w:w="0" w:type="auto"/>
              <w:tblInd w:w="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997"/>
              <w:gridCol w:w="948"/>
              <w:gridCol w:w="1412"/>
              <w:gridCol w:w="1823"/>
              <w:gridCol w:w="1404"/>
            </w:tblGrid>
            <w:tr w:rsidR="00585DB0" w:rsidRPr="009A6F0C" w:rsidTr="00470E63">
              <w:tc>
                <w:tcPr>
                  <w:tcW w:w="3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Default="00C217D8" w:rsidP="00C217D8">
                  <w:pPr>
                    <w:pStyle w:val="a8"/>
                    <w:numPr>
                      <w:ilvl w:val="1"/>
                      <w:numId w:val="5"/>
                    </w:numPr>
                    <w:tabs>
                      <w:tab w:val="left" w:pos="360"/>
                    </w:tabs>
                  </w:pPr>
                  <w:r>
                    <w:t xml:space="preserve"> Резаные</w:t>
                  </w:r>
                </w:p>
                <w:p w:rsidR="00C217D8" w:rsidRDefault="00C217D8" w:rsidP="00C217D8">
                  <w:pPr>
                    <w:pStyle w:val="a8"/>
                    <w:numPr>
                      <w:ilvl w:val="1"/>
                      <w:numId w:val="5"/>
                    </w:numPr>
                    <w:tabs>
                      <w:tab w:val="left" w:pos="360"/>
                    </w:tabs>
                  </w:pPr>
                  <w:r>
                    <w:t>Рубленые</w:t>
                  </w:r>
                </w:p>
                <w:p w:rsidR="00C217D8" w:rsidRDefault="00C217D8" w:rsidP="00C217D8">
                  <w:pPr>
                    <w:pStyle w:val="a8"/>
                    <w:numPr>
                      <w:ilvl w:val="1"/>
                      <w:numId w:val="5"/>
                    </w:numPr>
                    <w:tabs>
                      <w:tab w:val="left" w:pos="360"/>
                    </w:tabs>
                  </w:pPr>
                  <w:r>
                    <w:t>Колотые</w:t>
                  </w:r>
                </w:p>
                <w:p w:rsidR="00C217D8" w:rsidRPr="009A6F0C" w:rsidRDefault="00C217D8" w:rsidP="00C217D8">
                  <w:pPr>
                    <w:pStyle w:val="a8"/>
                    <w:numPr>
                      <w:ilvl w:val="1"/>
                      <w:numId w:val="5"/>
                    </w:numPr>
                    <w:tabs>
                      <w:tab w:val="left" w:pos="360"/>
                    </w:tabs>
                  </w:pPr>
                  <w:r>
                    <w:t>Укушенные</w:t>
                  </w:r>
                </w:p>
              </w:tc>
              <w:tc>
                <w:tcPr>
                  <w:tcW w:w="650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Default="00C217D8" w:rsidP="00585DB0">
                  <w:pPr>
                    <w:tabs>
                      <w:tab w:val="left" w:pos="360"/>
                    </w:tabs>
                  </w:pPr>
                  <w:r>
                    <w:t>А. Игла, шило.</w:t>
                  </w:r>
                </w:p>
                <w:p w:rsidR="00C217D8" w:rsidRDefault="00C217D8" w:rsidP="00585DB0">
                  <w:pPr>
                    <w:tabs>
                      <w:tab w:val="left" w:pos="360"/>
                    </w:tabs>
                  </w:pPr>
                  <w:r>
                    <w:t>Б.  Топор.</w:t>
                  </w:r>
                </w:p>
                <w:p w:rsidR="00C217D8" w:rsidRDefault="00C217D8" w:rsidP="00585DB0">
                  <w:pPr>
                    <w:tabs>
                      <w:tab w:val="left" w:pos="360"/>
                    </w:tabs>
                  </w:pPr>
                  <w:r>
                    <w:t>В. Домашние  и  дикие  животные.</w:t>
                  </w:r>
                </w:p>
                <w:p w:rsidR="00C217D8" w:rsidRDefault="00221B7C" w:rsidP="00585DB0">
                  <w:pPr>
                    <w:tabs>
                      <w:tab w:val="left" w:pos="360"/>
                    </w:tabs>
                  </w:pPr>
                  <w:r>
                    <w:t>Г. Нож, осколки  стекла.</w:t>
                  </w:r>
                  <w:r w:rsidR="00C217D8">
                    <w:t xml:space="preserve"> </w:t>
                  </w:r>
                </w:p>
                <w:p w:rsidR="00C217D8" w:rsidRPr="009A6F0C" w:rsidRDefault="00C217D8" w:rsidP="00585DB0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292" w:rsidRPr="009A6F0C" w:rsidRDefault="00AF0292" w:rsidP="00AF0292"/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585DB0" w:rsidP="00AF0292">
                  <w:pPr>
                    <w:tabs>
                      <w:tab w:val="left" w:pos="360"/>
                    </w:tabs>
                  </w:pPr>
                  <w:r>
                    <w:t xml:space="preserve"> </w:t>
                  </w:r>
                  <w:r w:rsidR="00AF0292"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</w:tbl>
          <w:p w:rsidR="004E31D6" w:rsidRPr="002425F6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tbl>
            <w:tblPr>
              <w:tblW w:w="0" w:type="auto"/>
              <w:tblInd w:w="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46"/>
              <w:gridCol w:w="456"/>
              <w:gridCol w:w="609"/>
              <w:gridCol w:w="746"/>
              <w:gridCol w:w="609"/>
            </w:tblGrid>
            <w:tr w:rsidR="00B75DB3" w:rsidRPr="009A6F0C" w:rsidTr="00470E63">
              <w:tc>
                <w:tcPr>
                  <w:tcW w:w="30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650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585DB0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F0292" w:rsidRPr="009A6F0C" w:rsidRDefault="00AF0292" w:rsidP="00AF0292"/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  <w:r w:rsidR="00221B7C">
                    <w:t>1Г.  2Б. 3А. 4В.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  <w:r w:rsidRPr="009A6F0C">
                    <w:t xml:space="preserve"> 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  <w:tr w:rsidR="00B75DB3" w:rsidRPr="009A6F0C" w:rsidTr="00470E63"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0292" w:rsidRPr="009A6F0C" w:rsidRDefault="00AF0292" w:rsidP="00AF0292">
                  <w:pPr>
                    <w:tabs>
                      <w:tab w:val="left" w:pos="360"/>
                    </w:tabs>
                  </w:pPr>
                </w:p>
              </w:tc>
            </w:tr>
          </w:tbl>
          <w:p w:rsidR="004E31D6" w:rsidRPr="002425F6" w:rsidRDefault="004E31D6" w:rsidP="00BB5E67">
            <w:pPr>
              <w:jc w:val="center"/>
              <w:rPr>
                <w:rFonts w:eastAsia="Times New Roman"/>
                <w:bCs/>
              </w:rPr>
            </w:pP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F0292" w:rsidRPr="00EE0CFF" w:rsidRDefault="00AF0292" w:rsidP="00AF0292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547B30">
              <w:rPr>
                <w:rFonts w:eastAsia="Times New Roman"/>
                <w:b/>
                <w:bCs/>
              </w:rPr>
              <w:t>между  видами ЧС  и  причинами  их  возникновения.</w:t>
            </w:r>
            <w:r w:rsidR="00221B7C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494EC7" w:rsidRPr="00C46D62" w:rsidTr="00470E63">
              <w:trPr>
                <w:trHeight w:val="4170"/>
              </w:trPr>
              <w:tc>
                <w:tcPr>
                  <w:tcW w:w="5100" w:type="dxa"/>
                  <w:vAlign w:val="center"/>
                </w:tcPr>
                <w:p w:rsidR="00494EC7" w:rsidRDefault="00547B30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А.</w:t>
                  </w:r>
                  <w:r w:rsidR="000E7135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0E7135">
                    <w:rPr>
                      <w:rFonts w:eastAsia="Times New Roman"/>
                      <w:b/>
                      <w:bCs/>
                    </w:rPr>
                    <w:t>Природные</w:t>
                  </w:r>
                </w:p>
                <w:p w:rsidR="000E7135" w:rsidRDefault="000E7135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Б.  Техногенные</w:t>
                  </w:r>
                </w:p>
                <w:p w:rsidR="000E7135" w:rsidRDefault="000E7135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В.  Экологические</w:t>
                  </w:r>
                </w:p>
                <w:p w:rsidR="000E7135" w:rsidRDefault="000E7135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Г.   Биологические</w:t>
                  </w:r>
                </w:p>
                <w:p w:rsidR="000E7135" w:rsidRDefault="00606488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Д.  Социальные</w:t>
                  </w:r>
                </w:p>
                <w:p w:rsidR="00494EC7" w:rsidRDefault="00012E08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  <w:p w:rsidR="00494EC7" w:rsidRDefault="00494EC7" w:rsidP="00494EC7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494EC7" w:rsidRDefault="00012E08" w:rsidP="00494EC7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  <w:p w:rsidR="00494EC7" w:rsidRPr="00C46D62" w:rsidRDefault="00494EC7" w:rsidP="00494EC7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606488" w:rsidRDefault="00606488" w:rsidP="00606488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Эпидемии, эпизоотии, эпифитотии.</w:t>
                  </w:r>
                </w:p>
                <w:p w:rsidR="00606488" w:rsidRDefault="00606488" w:rsidP="00606488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Стихийные  бедствия.</w:t>
                  </w:r>
                </w:p>
                <w:p w:rsidR="00606488" w:rsidRDefault="00606488" w:rsidP="00606488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Аварии и катастрофы на технических объектах.</w:t>
                  </w:r>
                </w:p>
                <w:p w:rsidR="00606488" w:rsidRDefault="00606488" w:rsidP="00606488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Войны, голод, терроризм.</w:t>
                  </w:r>
                </w:p>
                <w:p w:rsidR="00494EC7" w:rsidRPr="00012E08" w:rsidRDefault="00606488" w:rsidP="00606488">
                  <w:pPr>
                    <w:pStyle w:val="a8"/>
                    <w:numPr>
                      <w:ilvl w:val="0"/>
                      <w:numId w:val="20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Загрязнение окружающей среды, разрушение озонового слоя.</w:t>
                  </w:r>
                  <w:r w:rsidR="00494EC7" w:rsidRPr="00012E08"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4E31D6" w:rsidRPr="002425F6" w:rsidRDefault="004E31D6" w:rsidP="00BB5E6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606488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А2,  Б3,  В5,  Г1,  Д4.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5DB3" w:rsidRDefault="00AF0292" w:rsidP="00AF0292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B75DB3">
              <w:rPr>
                <w:rFonts w:eastAsia="Times New Roman"/>
                <w:b/>
                <w:bCs/>
              </w:rPr>
              <w:t xml:space="preserve"> между  характером  ЧС и масштабом  распространения и  тяжести   нанесенного  ущерба.</w:t>
            </w:r>
          </w:p>
          <w:p w:rsidR="00AF0292" w:rsidRPr="00EE0CFF" w:rsidRDefault="00AF0292" w:rsidP="00AF0292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B75DB3" w:rsidRPr="00C46D62" w:rsidTr="00470E63">
              <w:trPr>
                <w:trHeight w:val="4170"/>
              </w:trPr>
              <w:tc>
                <w:tcPr>
                  <w:tcW w:w="5100" w:type="dxa"/>
                  <w:vAlign w:val="center"/>
                </w:tcPr>
                <w:p w:rsidR="00494EC7" w:rsidRDefault="00B75DB3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А)  ЧС  локального  характера</w:t>
                  </w:r>
                </w:p>
                <w:p w:rsidR="00B75DB3" w:rsidRDefault="00B75DB3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Б)</w:t>
                  </w:r>
                  <w:r w:rsidR="00331229">
                    <w:rPr>
                      <w:rFonts w:eastAsia="Times New Roman"/>
                      <w:b/>
                      <w:bCs/>
                    </w:rPr>
                    <w:t xml:space="preserve">  </w:t>
                  </w:r>
                  <w:r>
                    <w:rPr>
                      <w:rFonts w:eastAsia="Times New Roman"/>
                      <w:b/>
                      <w:bCs/>
                    </w:rPr>
                    <w:t>ЧС  м</w:t>
                  </w:r>
                  <w:r w:rsidR="00331229">
                    <w:rPr>
                      <w:rFonts w:eastAsia="Times New Roman"/>
                      <w:b/>
                      <w:bCs/>
                    </w:rPr>
                    <w:t>униципального характера</w:t>
                  </w:r>
                </w:p>
                <w:p w:rsidR="00331229" w:rsidRDefault="00331229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В)  ЧС  регионального  характера</w:t>
                  </w:r>
                </w:p>
                <w:p w:rsidR="00331229" w:rsidRDefault="00331229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Г)  ЧС  федерального  характера.</w:t>
                  </w:r>
                </w:p>
                <w:p w:rsidR="00FC51A2" w:rsidRDefault="00012E08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  <w:p w:rsidR="00FC51A2" w:rsidRDefault="00012E08" w:rsidP="00FC51A2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  <w:p w:rsidR="00FC51A2" w:rsidRDefault="00FC51A2" w:rsidP="00FC51A2">
                  <w:pPr>
                    <w:rPr>
                      <w:rFonts w:eastAsia="Times New Roman"/>
                      <w:b/>
                      <w:bCs/>
                    </w:rPr>
                  </w:pPr>
                </w:p>
                <w:p w:rsidR="00FC51A2" w:rsidRPr="00012E08" w:rsidRDefault="00FC51A2" w:rsidP="00012E08">
                  <w:pPr>
                    <w:pStyle w:val="a8"/>
                    <w:ind w:left="313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494EC7" w:rsidRDefault="00331229" w:rsidP="00331229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ЧС  не</w:t>
                  </w:r>
                  <w:r w:rsidR="00051423">
                    <w:rPr>
                      <w:rFonts w:eastAsia="Times New Roman"/>
                    </w:rPr>
                    <w:t xml:space="preserve"> выходит за пределы одного поселения  или города, количество пострадавших не более 50 человек, ущерб не более 5 млн. руб.</w:t>
                  </w:r>
                </w:p>
                <w:p w:rsidR="00051423" w:rsidRDefault="00051423" w:rsidP="00331229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ЧС распространяется на несколько регионов, пострадавших свыше 500 человек, ущерб свыше</w:t>
                  </w:r>
                  <w:r w:rsidR="000E3DA4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500 млн. руб.</w:t>
                  </w:r>
                </w:p>
                <w:p w:rsidR="000E3DA4" w:rsidRDefault="00051423" w:rsidP="00331229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Зона ЧС</w:t>
                  </w:r>
                  <w:r w:rsidR="000E3DA4">
                    <w:rPr>
                      <w:rFonts w:eastAsia="Times New Roman"/>
                    </w:rPr>
                    <w:t xml:space="preserve"> не выходит за пределы объекта, количество пострадавших не более 10 человек, ущерб не более 10 тыс.руб. </w:t>
                  </w:r>
                </w:p>
                <w:p w:rsidR="000E3DA4" w:rsidRDefault="000E3DA4" w:rsidP="000E3DA4">
                  <w:pPr>
                    <w:ind w:left="658"/>
                    <w:rPr>
                      <w:rFonts w:eastAsia="Times New Roman"/>
                    </w:rPr>
                  </w:pPr>
                </w:p>
                <w:p w:rsidR="00051423" w:rsidRPr="000E3DA4" w:rsidRDefault="000E3DA4" w:rsidP="000E3DA4">
                  <w:pPr>
                    <w:pStyle w:val="a8"/>
                    <w:numPr>
                      <w:ilvl w:val="0"/>
                      <w:numId w:val="21"/>
                    </w:num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ЧС не выходит за пределы субъекта РФ, пострадавших не более 50 человек, у</w:t>
                  </w:r>
                  <w:r w:rsidR="00466F04">
                    <w:rPr>
                      <w:rFonts w:eastAsia="Times New Roman"/>
                    </w:rPr>
                    <w:t>щерб не более 500 млн. руб.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  <w:p w:rsidR="00FC51A2" w:rsidRDefault="00012E08" w:rsidP="00494EC7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</w:p>
                <w:p w:rsidR="00FC51A2" w:rsidRDefault="00FC51A2" w:rsidP="00494EC7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</w:p>
                <w:p w:rsidR="00FC51A2" w:rsidRDefault="00012E08" w:rsidP="00494EC7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</w:p>
                <w:p w:rsidR="00FC51A2" w:rsidRDefault="00012E08" w:rsidP="00494EC7">
                  <w:pPr>
                    <w:pStyle w:val="a8"/>
                    <w:ind w:left="658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</w:p>
                <w:p w:rsidR="00FC51A2" w:rsidRPr="00012E08" w:rsidRDefault="00FC51A2" w:rsidP="00012E08">
                  <w:pPr>
                    <w:rPr>
                      <w:rFonts w:eastAsia="Times New Roman"/>
                    </w:rPr>
                  </w:pPr>
                </w:p>
                <w:p w:rsidR="00FC51A2" w:rsidRPr="00D753F8" w:rsidRDefault="00FC51A2" w:rsidP="00494EC7">
                  <w:pPr>
                    <w:pStyle w:val="a8"/>
                    <w:ind w:left="658"/>
                    <w:rPr>
                      <w:rFonts w:eastAsia="Times New Roman"/>
                    </w:rPr>
                  </w:pPr>
                </w:p>
              </w:tc>
            </w:tr>
          </w:tbl>
          <w:p w:rsidR="004E31D6" w:rsidRPr="004E4822" w:rsidRDefault="004E31D6" w:rsidP="00BB5E6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E31D6" w:rsidRPr="002425F6" w:rsidRDefault="00466F04" w:rsidP="00FC51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А3; Б1; В4; Г2.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F0292" w:rsidRDefault="00AF0292" w:rsidP="00AF0292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ED169E">
              <w:rPr>
                <w:rFonts w:eastAsia="Times New Roman"/>
                <w:b/>
                <w:bCs/>
              </w:rPr>
              <w:t xml:space="preserve"> </w:t>
            </w:r>
            <w:r w:rsidRPr="00C46D62">
              <w:rPr>
                <w:rFonts w:eastAsia="Times New Roman"/>
                <w:b/>
                <w:bCs/>
              </w:rPr>
              <w:t xml:space="preserve"> </w:t>
            </w:r>
            <w:r w:rsidR="00ED169E">
              <w:rPr>
                <w:rFonts w:eastAsia="Times New Roman"/>
                <w:b/>
                <w:bCs/>
              </w:rPr>
              <w:t>негативных факторов техносферы, воздействующих на организм человека с природой их воздействия.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3591"/>
              <w:gridCol w:w="3193"/>
            </w:tblGrid>
            <w:tr w:rsidR="00494EC7" w:rsidRPr="00C46D62" w:rsidTr="003F69CC">
              <w:trPr>
                <w:trHeight w:val="4170"/>
              </w:trPr>
              <w:tc>
                <w:tcPr>
                  <w:tcW w:w="3591" w:type="dxa"/>
                  <w:vAlign w:val="center"/>
                </w:tcPr>
                <w:p w:rsidR="00ED169E" w:rsidRDefault="00ED169E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  А) Физические.</w:t>
                  </w:r>
                </w:p>
                <w:p w:rsidR="00ED169E" w:rsidRDefault="00ED169E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Б) Химические.</w:t>
                  </w:r>
                </w:p>
                <w:p w:rsidR="003F69CC" w:rsidRDefault="00ED169E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В) Психофизические.</w:t>
                  </w:r>
                  <w:r w:rsidR="00012E08">
                    <w:rPr>
                      <w:sz w:val="28"/>
                      <w:szCs w:val="28"/>
                    </w:rPr>
                    <w:t xml:space="preserve">         </w:t>
                  </w:r>
                  <w:r w:rsidR="003F69CC">
                    <w:rPr>
                      <w:sz w:val="28"/>
                      <w:szCs w:val="28"/>
                    </w:rPr>
                    <w:t xml:space="preserve">                                               </w:t>
                  </w:r>
                </w:p>
                <w:p w:rsidR="003F69CC" w:rsidRDefault="00012E08" w:rsidP="003F69CC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ED169E">
                    <w:rPr>
                      <w:sz w:val="28"/>
                      <w:szCs w:val="28"/>
                    </w:rPr>
                    <w:t xml:space="preserve"> Г) Биологические.</w:t>
                  </w:r>
                  <w:r>
                    <w:rPr>
                      <w:sz w:val="28"/>
                      <w:szCs w:val="28"/>
                    </w:rPr>
                    <w:t xml:space="preserve">            </w:t>
                  </w:r>
                  <w:r w:rsidR="003F69CC">
                    <w:rPr>
                      <w:sz w:val="28"/>
                      <w:szCs w:val="28"/>
                    </w:rPr>
                    <w:t xml:space="preserve">                                              </w:t>
                  </w:r>
                </w:p>
                <w:p w:rsidR="003F69CC" w:rsidRDefault="003F69CC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</w:p>
                <w:p w:rsidR="003F69CC" w:rsidRDefault="003F69CC" w:rsidP="003F69CC">
                  <w:pPr>
                    <w:rPr>
                      <w:b/>
                      <w:i/>
                      <w:sz w:val="32"/>
                      <w:szCs w:val="32"/>
                    </w:rPr>
                  </w:pPr>
                </w:p>
                <w:p w:rsidR="00494EC7" w:rsidRPr="00C46D62" w:rsidRDefault="00494EC7" w:rsidP="00494EC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193" w:type="dxa"/>
                  <w:vAlign w:val="center"/>
                </w:tcPr>
                <w:p w:rsidR="003F69CC" w:rsidRDefault="00012E08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1)</w:t>
                  </w:r>
                  <w:r w:rsidR="00ED169E">
                    <w:rPr>
                      <w:sz w:val="28"/>
                      <w:szCs w:val="28"/>
                    </w:rPr>
                    <w:t xml:space="preserve"> Степень напряженности труда.</w:t>
                  </w:r>
                </w:p>
                <w:p w:rsidR="003F69CC" w:rsidRDefault="00012E08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2)</w:t>
                  </w:r>
                  <w:r w:rsidR="00ED169E">
                    <w:rPr>
                      <w:sz w:val="28"/>
                      <w:szCs w:val="28"/>
                    </w:rPr>
                    <w:t xml:space="preserve"> Прямое воздействие живых организмов на человека.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F69CC">
                    <w:rPr>
                      <w:sz w:val="28"/>
                      <w:szCs w:val="28"/>
                    </w:rPr>
                    <w:t xml:space="preserve">                                                            </w:t>
                  </w:r>
                </w:p>
                <w:p w:rsidR="003F69CC" w:rsidRDefault="00012E08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3)</w:t>
                  </w:r>
                  <w:r w:rsidR="00373EFA">
                    <w:rPr>
                      <w:sz w:val="28"/>
                      <w:szCs w:val="28"/>
                    </w:rPr>
                    <w:t>Вибрация, инфразвук, шум, освещенность, ионизирующее излучение.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F69CC" w:rsidRDefault="00012E08" w:rsidP="003F69CC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4) </w:t>
                  </w:r>
                  <w:r w:rsidR="00373EFA">
                    <w:rPr>
                      <w:sz w:val="28"/>
                      <w:szCs w:val="28"/>
                    </w:rPr>
                    <w:t>Запыленность, загазованность.</w:t>
                  </w:r>
                  <w:r w:rsidR="003F69CC">
                    <w:rPr>
                      <w:sz w:val="28"/>
                      <w:szCs w:val="28"/>
                    </w:rPr>
                    <w:t xml:space="preserve"> </w:t>
                  </w:r>
                </w:p>
                <w:p w:rsidR="003F69CC" w:rsidRDefault="00012E08" w:rsidP="003F69CC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F69CC">
                    <w:rPr>
                      <w:sz w:val="28"/>
                      <w:szCs w:val="28"/>
                    </w:rPr>
                    <w:t xml:space="preserve">                                                                 </w:t>
                  </w:r>
                </w:p>
                <w:p w:rsidR="00494EC7" w:rsidRPr="00494EC7" w:rsidRDefault="00012E08" w:rsidP="003F69CC">
                  <w:pPr>
                    <w:rPr>
                      <w:rFonts w:eastAsia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F69CC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</w:t>
                  </w:r>
                </w:p>
              </w:tc>
            </w:tr>
          </w:tbl>
          <w:p w:rsidR="004E31D6" w:rsidRDefault="004E31D6" w:rsidP="00BB5E67">
            <w:pPr>
              <w:jc w:val="both"/>
              <w:rPr>
                <w:rFonts w:eastAsia="Times New Roman"/>
                <w:bCs/>
              </w:rPr>
            </w:pPr>
          </w:p>
          <w:p w:rsidR="00373EFA" w:rsidRDefault="00373EFA" w:rsidP="00BB5E67">
            <w:pPr>
              <w:jc w:val="both"/>
              <w:rPr>
                <w:rFonts w:eastAsia="Times New Roman"/>
                <w:bCs/>
              </w:rPr>
            </w:pPr>
          </w:p>
          <w:p w:rsidR="00373EFA" w:rsidRDefault="00373EFA" w:rsidP="00BB5E67">
            <w:pPr>
              <w:jc w:val="both"/>
              <w:rPr>
                <w:rFonts w:eastAsia="Times New Roman"/>
                <w:bCs/>
              </w:rPr>
            </w:pPr>
          </w:p>
          <w:p w:rsidR="00373EFA" w:rsidRDefault="00373EFA" w:rsidP="00BB5E67">
            <w:pPr>
              <w:jc w:val="both"/>
              <w:rPr>
                <w:rFonts w:eastAsia="Times New Roman"/>
                <w:bCs/>
              </w:rPr>
            </w:pPr>
          </w:p>
          <w:p w:rsidR="00373EFA" w:rsidRPr="00E264B7" w:rsidRDefault="00373EFA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</w:t>
            </w:r>
          </w:p>
        </w:tc>
        <w:tc>
          <w:tcPr>
            <w:tcW w:w="4540" w:type="dxa"/>
            <w:vAlign w:val="center"/>
          </w:tcPr>
          <w:p w:rsidR="00373EFA" w:rsidRDefault="00373EFA" w:rsidP="00012E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3; Б4 ; В1; Г2.</w:t>
            </w:r>
          </w:p>
          <w:p w:rsidR="003F69CC" w:rsidRPr="002425F6" w:rsidRDefault="003F69CC" w:rsidP="00012E0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39174E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Pr="00BC39C3" w:rsidRDefault="00B946CF" w:rsidP="00B946CF">
            <w:pPr>
              <w:shd w:val="clear" w:color="auto" w:fill="FFFFFF"/>
              <w:rPr>
                <w:rFonts w:eastAsia="Times New Roman"/>
              </w:rPr>
            </w:pPr>
          </w:p>
          <w:p w:rsidR="00B946CF" w:rsidRPr="00BC39C3" w:rsidRDefault="00232C2F" w:rsidP="00B946CF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Требования к убежищам:</w:t>
            </w:r>
          </w:p>
          <w:p w:rsidR="00B946CF" w:rsidRPr="00BC39C3" w:rsidRDefault="00B946CF" w:rsidP="00B946CF">
            <w:pPr>
              <w:shd w:val="clear" w:color="auto" w:fill="FFFFFF"/>
              <w:rPr>
                <w:rFonts w:eastAsia="Times New Roman"/>
              </w:rPr>
            </w:pPr>
          </w:p>
          <w:p w:rsidR="00B946CF" w:rsidRPr="002425F6" w:rsidRDefault="00B946CF" w:rsidP="00B946C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946CF" w:rsidRDefault="00232C2F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Убежища должны</w:t>
            </w:r>
            <w:r w:rsidR="00423F73">
              <w:rPr>
                <w:rFonts w:eastAsia="Times New Roman"/>
                <w:bCs/>
              </w:rPr>
              <w:t>:</w:t>
            </w:r>
          </w:p>
          <w:p w:rsidR="00423F73" w:rsidRDefault="00423F73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1.Обеспечивать пребывание людей не менее двух  суток.</w:t>
            </w:r>
          </w:p>
          <w:p w:rsidR="00DC022D" w:rsidRDefault="00DC022D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2.Убежище должно быть расположено в местах не подверженных затоплению.</w:t>
            </w:r>
          </w:p>
          <w:p w:rsidR="00DC022D" w:rsidRDefault="00DC022D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 Убежище должно быть удалено от линий водостока и канализации.</w:t>
            </w:r>
          </w:p>
          <w:p w:rsidR="00DC022D" w:rsidRDefault="00DC022D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 У</w:t>
            </w:r>
            <w:r w:rsidR="005A4A95">
              <w:rPr>
                <w:rFonts w:eastAsia="Times New Roman"/>
                <w:bCs/>
              </w:rPr>
              <w:t>бежища должны быть оборудованы вентиляцией, сантехническими устройствами, средствами очистки воздуха, спальным помещением.</w:t>
            </w:r>
          </w:p>
          <w:p w:rsidR="005A4A95" w:rsidRPr="004E31D6" w:rsidRDefault="005A4A95" w:rsidP="00B946CF">
            <w:pPr>
              <w:jc w:val="center"/>
              <w:rPr>
                <w:rFonts w:eastAsia="Times New Roman"/>
                <w:bCs/>
              </w:rPr>
            </w:pP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423F73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5A4A95" w:rsidP="00B946CF">
            <w:pPr>
              <w:pStyle w:val="12"/>
            </w:pPr>
            <w:r>
              <w:t>Какие существуют сигналы оповещения ГО ?</w:t>
            </w:r>
            <w:r w:rsidR="00B946CF" w:rsidRPr="00731307">
              <w:t xml:space="preserve">   </w:t>
            </w:r>
          </w:p>
          <w:p w:rsidR="00B946CF" w:rsidRPr="002425F6" w:rsidRDefault="00B946CF" w:rsidP="00B946CF">
            <w:pPr>
              <w:pStyle w:val="12"/>
              <w:ind w:left="735"/>
              <w:rPr>
                <w:bCs/>
              </w:rPr>
            </w:pPr>
          </w:p>
        </w:tc>
        <w:tc>
          <w:tcPr>
            <w:tcW w:w="4540" w:type="dxa"/>
            <w:vAlign w:val="center"/>
          </w:tcPr>
          <w:p w:rsidR="00B946CF" w:rsidRPr="00076E8E" w:rsidRDefault="005A4A95" w:rsidP="00076E8E">
            <w:pPr>
              <w:pStyle w:val="12"/>
              <w:jc w:val="center"/>
            </w:pPr>
            <w:r w:rsidRPr="00076E8E">
              <w:t>Существуют следующие сигналы оповещения ГО:</w:t>
            </w:r>
          </w:p>
          <w:p w:rsidR="005A4A95" w:rsidRPr="00076E8E" w:rsidRDefault="005A4A95" w:rsidP="00076E8E">
            <w:pPr>
              <w:pStyle w:val="12"/>
              <w:jc w:val="center"/>
            </w:pPr>
            <w:r w:rsidRPr="00076E8E">
              <w:t>«Воздушная тревога».</w:t>
            </w:r>
          </w:p>
          <w:p w:rsidR="005A4A95" w:rsidRPr="00076E8E" w:rsidRDefault="005A4A95" w:rsidP="00076E8E">
            <w:pPr>
              <w:pStyle w:val="12"/>
              <w:jc w:val="center"/>
            </w:pPr>
            <w:r w:rsidRPr="00076E8E">
              <w:t>«Р</w:t>
            </w:r>
            <w:r w:rsidR="00176BF4" w:rsidRPr="00076E8E">
              <w:t>адиационная опасность».</w:t>
            </w:r>
          </w:p>
          <w:p w:rsidR="00176BF4" w:rsidRPr="00076E8E" w:rsidRDefault="00176BF4" w:rsidP="00076E8E">
            <w:pPr>
              <w:pStyle w:val="12"/>
              <w:jc w:val="center"/>
            </w:pPr>
            <w:r w:rsidRPr="00076E8E">
              <w:t>«Химическая тревога»</w:t>
            </w:r>
            <w:r w:rsidR="00DC17D6" w:rsidRPr="00076E8E">
              <w:t>.</w:t>
            </w:r>
          </w:p>
          <w:p w:rsidR="00DC17D6" w:rsidRPr="00076E8E" w:rsidRDefault="00DC17D6" w:rsidP="00076E8E">
            <w:pPr>
              <w:pStyle w:val="12"/>
              <w:jc w:val="center"/>
            </w:pPr>
          </w:p>
          <w:p w:rsidR="00176BF4" w:rsidRPr="00076E8E" w:rsidRDefault="00DC17D6" w:rsidP="00076E8E">
            <w:pPr>
              <w:pStyle w:val="12"/>
              <w:jc w:val="center"/>
            </w:pPr>
            <w:r w:rsidRPr="00076E8E">
              <w:t>«Угроза катастрофического затопления».</w:t>
            </w:r>
          </w:p>
          <w:p w:rsidR="00DC17D6" w:rsidRPr="00076E8E" w:rsidRDefault="00DC17D6" w:rsidP="00076E8E">
            <w:pPr>
              <w:pStyle w:val="12"/>
              <w:jc w:val="center"/>
            </w:pPr>
            <w:r w:rsidRPr="00076E8E">
              <w:t>«Отбой воздушной тревоги».</w:t>
            </w:r>
          </w:p>
          <w:p w:rsidR="00DC17D6" w:rsidRPr="00076E8E" w:rsidRDefault="00DC17D6" w:rsidP="00076E8E">
            <w:pPr>
              <w:pStyle w:val="12"/>
              <w:jc w:val="center"/>
            </w:pPr>
            <w:r w:rsidRPr="00076E8E">
              <w:t>«Отбой радиационной опасности».</w:t>
            </w:r>
          </w:p>
          <w:p w:rsidR="00DC17D6" w:rsidRPr="00076E8E" w:rsidRDefault="00DC17D6" w:rsidP="00076E8E">
            <w:pPr>
              <w:pStyle w:val="12"/>
              <w:jc w:val="center"/>
            </w:pPr>
            <w:r w:rsidRPr="00076E8E">
              <w:t>«Отбой химической тревоги».</w:t>
            </w:r>
          </w:p>
          <w:p w:rsidR="00DC17D6" w:rsidRPr="00076E8E" w:rsidRDefault="00DC17D6" w:rsidP="00076E8E">
            <w:pPr>
              <w:pStyle w:val="12"/>
              <w:jc w:val="center"/>
            </w:pPr>
            <w:r w:rsidRPr="00076E8E">
              <w:t>«Отбой угрозы катастрофического затопления».</w:t>
            </w:r>
          </w:p>
          <w:p w:rsidR="00176BF4" w:rsidRPr="004E31D6" w:rsidRDefault="00176BF4" w:rsidP="005A4A95">
            <w:pPr>
              <w:pStyle w:val="12"/>
              <w:rPr>
                <w:bCs/>
              </w:rPr>
            </w:pP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Pr="002425F6" w:rsidRDefault="00DC17D6" w:rsidP="00B946CF">
            <w:pPr>
              <w:jc w:val="both"/>
              <w:rPr>
                <w:rFonts w:eastAsia="Times New Roman"/>
                <w:bCs/>
              </w:rPr>
            </w:pPr>
            <w:r>
              <w:t>Что должно делать население</w:t>
            </w:r>
            <w:r w:rsidR="00817905">
              <w:t>,</w:t>
            </w:r>
            <w:r>
              <w:t xml:space="preserve"> получив сигнал «Воздушная тревога», находясь на работе или в учебном заведении?</w:t>
            </w:r>
          </w:p>
        </w:tc>
        <w:tc>
          <w:tcPr>
            <w:tcW w:w="4540" w:type="dxa"/>
            <w:vAlign w:val="center"/>
          </w:tcPr>
          <w:p w:rsidR="00B946CF" w:rsidRDefault="00DC17D6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Население обязано:</w:t>
            </w:r>
          </w:p>
          <w:p w:rsidR="00DC17D6" w:rsidRDefault="00DC17D6" w:rsidP="00DC17D6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Отключить</w:t>
            </w:r>
            <w:r w:rsidR="00976EF5">
              <w:rPr>
                <w:rFonts w:eastAsia="Times New Roman"/>
                <w:bCs/>
              </w:rPr>
              <w:t xml:space="preserve"> наружное и внутреннее освещение.</w:t>
            </w:r>
          </w:p>
          <w:p w:rsidR="00976EF5" w:rsidRDefault="00976EF5" w:rsidP="00DC17D6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Взять средства индивидуальной защиты.</w:t>
            </w:r>
          </w:p>
          <w:p w:rsidR="00976EF5" w:rsidRPr="00DC17D6" w:rsidRDefault="00976EF5" w:rsidP="00DC17D6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Быстро занять место в защитном сооружении.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B94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F0292" w:rsidRPr="009A6F0C" w:rsidRDefault="00AF0292" w:rsidP="00AF0292">
            <w:pPr>
              <w:tabs>
                <w:tab w:val="left" w:pos="360"/>
              </w:tabs>
            </w:pPr>
            <w:r>
              <w:t>Ч</w:t>
            </w:r>
            <w:r w:rsidR="0026663F">
              <w:t>то</w:t>
            </w:r>
            <w:r w:rsidR="00817905">
              <w:t xml:space="preserve"> должно делать население, получив сигнал «Воздушная тревога», находясь дома?</w:t>
            </w:r>
          </w:p>
          <w:p w:rsidR="00B946CF" w:rsidRPr="002425F6" w:rsidRDefault="00B946CF" w:rsidP="00AF0292">
            <w:pPr>
              <w:ind w:left="72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946CF" w:rsidRDefault="00817905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Перекрыть газ, воду, отключить электричество.</w:t>
            </w:r>
          </w:p>
          <w:p w:rsidR="00817905" w:rsidRDefault="00817905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Плотно закрыть окна,</w:t>
            </w:r>
            <w:r w:rsidR="00976023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двери</w:t>
            </w:r>
            <w:r w:rsidR="00976023">
              <w:rPr>
                <w:rFonts w:eastAsia="Times New Roman"/>
                <w:bCs/>
              </w:rPr>
              <w:t>, вентотверстия.</w:t>
            </w:r>
          </w:p>
          <w:p w:rsidR="00976023" w:rsidRDefault="00976023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Взять с собой документы, деньги, аптечку, средства связи.</w:t>
            </w:r>
          </w:p>
          <w:p w:rsidR="00976023" w:rsidRDefault="00976023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Взять с собой запасы воды, еды, средства личной гигиены.</w:t>
            </w:r>
          </w:p>
          <w:p w:rsidR="00976023" w:rsidRDefault="00976023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Взять с собой СИЗ.</w:t>
            </w:r>
          </w:p>
          <w:p w:rsidR="00976023" w:rsidRPr="00817905" w:rsidRDefault="00976023" w:rsidP="00817905">
            <w:pPr>
              <w:pStyle w:val="a8"/>
              <w:numPr>
                <w:ilvl w:val="0"/>
                <w:numId w:val="23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 можно быстрее дойти до защитных сооружений ГО или приспособленных помещений.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AF029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F0292" w:rsidRDefault="00AF0292" w:rsidP="00AF0292">
            <w:pPr>
              <w:tabs>
                <w:tab w:val="left" w:pos="1260"/>
                <w:tab w:val="left" w:pos="3600"/>
              </w:tabs>
            </w:pPr>
          </w:p>
          <w:p w:rsidR="00C8512E" w:rsidRPr="00016D56" w:rsidRDefault="00C8512E" w:rsidP="00AF0292">
            <w:pPr>
              <w:tabs>
                <w:tab w:val="left" w:pos="1260"/>
                <w:tab w:val="left" w:pos="3600"/>
              </w:tabs>
            </w:pPr>
            <w:r>
              <w:t>Назовите виды кровотечений.</w:t>
            </w:r>
          </w:p>
          <w:p w:rsidR="00AF0292" w:rsidRPr="00016D56" w:rsidRDefault="00C8512E" w:rsidP="00AF0292">
            <w:pPr>
              <w:tabs>
                <w:tab w:val="left" w:pos="1260"/>
                <w:tab w:val="left" w:pos="3600"/>
              </w:tabs>
            </w:pPr>
            <w:r>
              <w:t xml:space="preserve">     </w:t>
            </w:r>
          </w:p>
          <w:p w:rsidR="00B946CF" w:rsidRPr="002425F6" w:rsidRDefault="00B946CF" w:rsidP="00AF029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946CF" w:rsidRPr="00076E8E" w:rsidRDefault="00C8512E" w:rsidP="00076E8E">
            <w:pPr>
              <w:jc w:val="center"/>
              <w:rPr>
                <w:shd w:val="clear" w:color="auto" w:fill="FFFFFF"/>
              </w:rPr>
            </w:pPr>
            <w:r w:rsidRPr="00076E8E">
              <w:rPr>
                <w:shd w:val="clear" w:color="auto" w:fill="FFFFFF"/>
              </w:rPr>
              <w:t>В зависимости от</w:t>
            </w:r>
            <w:r w:rsidR="00121232" w:rsidRPr="00076E8E">
              <w:rPr>
                <w:shd w:val="clear" w:color="auto" w:fill="FFFFFF"/>
              </w:rPr>
              <w:t xml:space="preserve"> поврежденных сосудов кровотечения бывают:</w:t>
            </w:r>
          </w:p>
          <w:p w:rsidR="00121232" w:rsidRPr="00076E8E" w:rsidRDefault="00121232" w:rsidP="00076E8E">
            <w:pPr>
              <w:jc w:val="center"/>
              <w:rPr>
                <w:shd w:val="clear" w:color="auto" w:fill="FFFFFF"/>
              </w:rPr>
            </w:pPr>
            <w:r w:rsidRPr="00076E8E">
              <w:rPr>
                <w:shd w:val="clear" w:color="auto" w:fill="FFFFFF"/>
              </w:rPr>
              <w:t>1.Артериальные.</w:t>
            </w:r>
          </w:p>
          <w:p w:rsidR="00121232" w:rsidRPr="00076E8E" w:rsidRDefault="00121232" w:rsidP="00076E8E">
            <w:pPr>
              <w:jc w:val="center"/>
              <w:rPr>
                <w:shd w:val="clear" w:color="auto" w:fill="FFFFFF"/>
              </w:rPr>
            </w:pPr>
            <w:r w:rsidRPr="00076E8E">
              <w:rPr>
                <w:shd w:val="clear" w:color="auto" w:fill="FFFFFF"/>
              </w:rPr>
              <w:t>2.Венозные.</w:t>
            </w:r>
          </w:p>
          <w:p w:rsidR="00121232" w:rsidRPr="00076E8E" w:rsidRDefault="00121232" w:rsidP="00076E8E">
            <w:pPr>
              <w:jc w:val="center"/>
              <w:rPr>
                <w:shd w:val="clear" w:color="auto" w:fill="FFFFFF"/>
              </w:rPr>
            </w:pPr>
            <w:r w:rsidRPr="00076E8E">
              <w:rPr>
                <w:shd w:val="clear" w:color="auto" w:fill="FFFFFF"/>
              </w:rPr>
              <w:t>3.Капиллярные.</w:t>
            </w:r>
          </w:p>
          <w:p w:rsidR="00121232" w:rsidRPr="00076E8E" w:rsidRDefault="00121232" w:rsidP="00076E8E">
            <w:pPr>
              <w:jc w:val="center"/>
              <w:rPr>
                <w:rFonts w:eastAsia="Times New Roman"/>
                <w:bCs/>
              </w:rPr>
            </w:pPr>
            <w:r w:rsidRPr="00076E8E">
              <w:rPr>
                <w:shd w:val="clear" w:color="auto" w:fill="FFFFFF"/>
              </w:rPr>
              <w:lastRenderedPageBreak/>
              <w:t>4.Паренхиматозные.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121232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B946CF" w:rsidP="00B946CF">
            <w:pPr>
              <w:jc w:val="both"/>
            </w:pPr>
          </w:p>
          <w:p w:rsidR="00564BF2" w:rsidRPr="00256DC8" w:rsidRDefault="00564BF2" w:rsidP="00B946CF">
            <w:pPr>
              <w:jc w:val="both"/>
              <w:rPr>
                <w:rFonts w:eastAsia="Times New Roman"/>
                <w:b/>
              </w:rPr>
            </w:pPr>
            <w:r>
              <w:t>Основные виды медицинских шин.</w:t>
            </w:r>
          </w:p>
        </w:tc>
        <w:tc>
          <w:tcPr>
            <w:tcW w:w="4540" w:type="dxa"/>
            <w:vAlign w:val="center"/>
          </w:tcPr>
          <w:p w:rsidR="00B946CF" w:rsidRPr="00076E8E" w:rsidRDefault="00564BF2" w:rsidP="00076E8E">
            <w:pPr>
              <w:tabs>
                <w:tab w:val="left" w:pos="360"/>
              </w:tabs>
              <w:jc w:val="center"/>
            </w:pPr>
            <w:r w:rsidRPr="00076E8E">
              <w:t>Шины бывают:</w:t>
            </w:r>
          </w:p>
          <w:p w:rsidR="00564BF2" w:rsidRPr="00076E8E" w:rsidRDefault="00564BF2" w:rsidP="00076E8E">
            <w:pPr>
              <w:tabs>
                <w:tab w:val="left" w:pos="360"/>
              </w:tabs>
              <w:jc w:val="center"/>
            </w:pPr>
            <w:r w:rsidRPr="00076E8E">
              <w:t>1.Металлические лестничные или сетчатые.</w:t>
            </w:r>
          </w:p>
          <w:p w:rsidR="00564BF2" w:rsidRPr="00076E8E" w:rsidRDefault="00564BF2" w:rsidP="00076E8E">
            <w:pPr>
              <w:tabs>
                <w:tab w:val="left" w:pos="360"/>
              </w:tabs>
              <w:jc w:val="center"/>
            </w:pPr>
            <w:r w:rsidRPr="00076E8E">
              <w:t>2.Фанерные.</w:t>
            </w:r>
          </w:p>
          <w:p w:rsidR="00564BF2" w:rsidRPr="00076E8E" w:rsidRDefault="00564BF2" w:rsidP="00076E8E">
            <w:pPr>
              <w:tabs>
                <w:tab w:val="left" w:pos="360"/>
              </w:tabs>
              <w:jc w:val="center"/>
              <w:rPr>
                <w:rFonts w:eastAsia="Times New Roman"/>
                <w:bCs/>
              </w:rPr>
            </w:pPr>
            <w:r w:rsidRPr="00076E8E">
              <w:t>3. Специальные деревянные Дитерихса.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8566CF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CB439E" w:rsidP="00B946CF">
            <w:pPr>
              <w:jc w:val="both"/>
              <w:rPr>
                <w:rFonts w:eastAsia="Times New Roman"/>
                <w:b/>
              </w:rPr>
            </w:pPr>
            <w:r>
              <w:t>Расскажите  о первой медицинской помощи при термических ожогах.</w:t>
            </w:r>
          </w:p>
        </w:tc>
        <w:tc>
          <w:tcPr>
            <w:tcW w:w="4540" w:type="dxa"/>
            <w:vAlign w:val="center"/>
          </w:tcPr>
          <w:p w:rsidR="00B946CF" w:rsidRDefault="00CB439E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термических ожогах необходимо:</w:t>
            </w:r>
          </w:p>
          <w:p w:rsidR="007B4D99" w:rsidRDefault="007B4D99" w:rsidP="007B4D99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Погасить одежду на пострадавшем.</w:t>
            </w:r>
          </w:p>
          <w:p w:rsidR="007B4D99" w:rsidRDefault="007B4D99" w:rsidP="007B4D99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Обожженную часть тела освободить от одежды.</w:t>
            </w:r>
          </w:p>
          <w:p w:rsidR="007B4D99" w:rsidRDefault="007B4D99" w:rsidP="007B4D99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обширных ожогах</w:t>
            </w:r>
            <w:r w:rsidR="00DD256F">
              <w:rPr>
                <w:rFonts w:eastAsia="Times New Roman"/>
                <w:bCs/>
              </w:rPr>
              <w:t xml:space="preserve"> необходимо</w:t>
            </w:r>
            <w:r>
              <w:rPr>
                <w:rFonts w:eastAsia="Times New Roman"/>
                <w:bCs/>
              </w:rPr>
              <w:t xml:space="preserve"> пострадавшего завернуть в чистую простыню, дать обезболивающее, быстро направить в лечебное учреждение.</w:t>
            </w:r>
          </w:p>
          <w:p w:rsidR="007B4D99" w:rsidRPr="007B4D99" w:rsidRDefault="007B4D99" w:rsidP="007B4D99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ожогах отдельных частей тела, кожу вокруг ожога протирают спиртом или одеколоном, на обожженную поверхность накладывают</w:t>
            </w:r>
            <w:r w:rsidR="00DD256F">
              <w:rPr>
                <w:rFonts w:eastAsia="Times New Roman"/>
                <w:bCs/>
              </w:rPr>
              <w:t xml:space="preserve"> стерильную повязку.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7B4D99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F53D0B" w:rsidP="00B946CF">
            <w:pPr>
              <w:jc w:val="both"/>
              <w:rPr>
                <w:rFonts w:eastAsia="Times New Roman"/>
                <w:b/>
              </w:rPr>
            </w:pPr>
            <w:r>
              <w:t>Расскажите о первой медицинской помощи при химических ожогах.</w:t>
            </w:r>
          </w:p>
        </w:tc>
        <w:tc>
          <w:tcPr>
            <w:tcW w:w="4540" w:type="dxa"/>
            <w:vAlign w:val="center"/>
          </w:tcPr>
          <w:p w:rsidR="00B946CF" w:rsidRDefault="00F53D0B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химических ожогах необходимо:</w:t>
            </w:r>
          </w:p>
          <w:p w:rsidR="00F53D0B" w:rsidRDefault="00291069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Необходимо быстро снять или разрезать одежду , пропитанную химически активным веществом.</w:t>
            </w:r>
          </w:p>
          <w:p w:rsidR="00291069" w:rsidRDefault="00291069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Попавшие на кожу вещества необходимо смыть большим количеством холодной воды.</w:t>
            </w:r>
          </w:p>
          <w:p w:rsidR="00291069" w:rsidRDefault="00291069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Нельзя смывать попавшие на кожу вещества тампоном или салфеткой.</w:t>
            </w:r>
          </w:p>
          <w:p w:rsidR="00291069" w:rsidRDefault="00291069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Нельзя смывать химически </w:t>
            </w:r>
            <w:r>
              <w:rPr>
                <w:rFonts w:eastAsia="Times New Roman"/>
                <w:bCs/>
              </w:rPr>
              <w:lastRenderedPageBreak/>
              <w:t>активные вещества, которые при соприкосновении с водой воспламеняются.</w:t>
            </w:r>
          </w:p>
          <w:p w:rsidR="00291069" w:rsidRDefault="00291069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После смыва на поврежденные участки кожи</w:t>
            </w:r>
            <w:r w:rsidR="000341A5">
              <w:rPr>
                <w:rFonts w:eastAsia="Times New Roman"/>
                <w:bCs/>
              </w:rPr>
              <w:t xml:space="preserve"> накладывается повязка с нейтрализующим или обеззараживающим веществом.</w:t>
            </w:r>
          </w:p>
          <w:p w:rsidR="000341A5" w:rsidRPr="00F53D0B" w:rsidRDefault="000341A5" w:rsidP="00F53D0B">
            <w:pPr>
              <w:pStyle w:val="a8"/>
              <w:numPr>
                <w:ilvl w:val="0"/>
                <w:numId w:val="25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Дать пострадавшему внутрь обезболивающее и направить в лечебное учреждение.</w:t>
            </w:r>
          </w:p>
        </w:tc>
      </w:tr>
      <w:tr w:rsidR="00B75DB3" w:rsidRPr="002425F6" w:rsidTr="00BB5E67">
        <w:tc>
          <w:tcPr>
            <w:tcW w:w="562" w:type="dxa"/>
            <w:vAlign w:val="center"/>
          </w:tcPr>
          <w:p w:rsidR="00B946CF" w:rsidRPr="00291069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BF35AA" w:rsidP="00B946CF">
            <w:pPr>
              <w:jc w:val="both"/>
              <w:rPr>
                <w:rFonts w:eastAsia="Times New Roman"/>
                <w:b/>
              </w:rPr>
            </w:pPr>
            <w:r>
              <w:t>Первая медицинская помощь при обморожении.</w:t>
            </w:r>
          </w:p>
        </w:tc>
        <w:tc>
          <w:tcPr>
            <w:tcW w:w="4540" w:type="dxa"/>
            <w:vAlign w:val="center"/>
          </w:tcPr>
          <w:p w:rsidR="00BF35AA" w:rsidRDefault="00BF35AA" w:rsidP="00B946C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обморожении необходимо:</w:t>
            </w:r>
          </w:p>
          <w:p w:rsidR="00BC71E7" w:rsidRDefault="00BF35AA" w:rsidP="00BF35AA">
            <w:pPr>
              <w:pStyle w:val="a8"/>
              <w:numPr>
                <w:ilvl w:val="0"/>
                <w:numId w:val="2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Растереть обмороженные участки тела рукой или мягкой тканью</w:t>
            </w:r>
            <w:r w:rsidR="00BC71E7">
              <w:rPr>
                <w:rFonts w:eastAsia="Times New Roman"/>
                <w:bCs/>
              </w:rPr>
              <w:t>.</w:t>
            </w:r>
          </w:p>
          <w:p w:rsidR="00BC71E7" w:rsidRDefault="00BC71E7" w:rsidP="00BF35AA">
            <w:pPr>
              <w:pStyle w:val="a8"/>
              <w:numPr>
                <w:ilvl w:val="0"/>
                <w:numId w:val="2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Если есть возможность, следует поместить обмороженные участки в воду комнатной температуры.</w:t>
            </w:r>
          </w:p>
          <w:p w:rsidR="00B946CF" w:rsidRPr="00BF35AA" w:rsidRDefault="00BC71E7" w:rsidP="00BF35AA">
            <w:pPr>
              <w:pStyle w:val="a8"/>
              <w:numPr>
                <w:ilvl w:val="0"/>
                <w:numId w:val="26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После отогревания нужно обтереть кожу спиртом и наложить стерильную повязку.</w:t>
            </w:r>
            <w:r w:rsidR="00BF35AA" w:rsidRPr="00BF35AA">
              <w:rPr>
                <w:rFonts w:eastAsia="Times New Roman"/>
                <w:bCs/>
              </w:rPr>
              <w:t xml:space="preserve"> </w:t>
            </w:r>
          </w:p>
        </w:tc>
      </w:tr>
      <w:tr w:rsidR="00B75DB3" w:rsidRPr="002425F6" w:rsidTr="000E2742">
        <w:trPr>
          <w:trHeight w:val="132"/>
        </w:trPr>
        <w:tc>
          <w:tcPr>
            <w:tcW w:w="562" w:type="dxa"/>
            <w:vAlign w:val="center"/>
          </w:tcPr>
          <w:p w:rsidR="00B946CF" w:rsidRPr="00BF35AA" w:rsidRDefault="00B946CF" w:rsidP="00B946CF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946CF" w:rsidRDefault="00BC71E7" w:rsidP="00B946CF">
            <w:pPr>
              <w:jc w:val="both"/>
              <w:rPr>
                <w:rFonts w:eastAsia="Times New Roman"/>
                <w:b/>
              </w:rPr>
            </w:pPr>
            <w:r>
              <w:t>Назовите основные способы прекращения воздействия током на человека:</w:t>
            </w:r>
          </w:p>
        </w:tc>
        <w:tc>
          <w:tcPr>
            <w:tcW w:w="4540" w:type="dxa"/>
            <w:vAlign w:val="center"/>
          </w:tcPr>
          <w:p w:rsidR="00B946CF" w:rsidRDefault="00847805" w:rsidP="00847805">
            <w:pPr>
              <w:pStyle w:val="a8"/>
              <w:numPr>
                <w:ilvl w:val="0"/>
                <w:numId w:val="2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Отключить </w:t>
            </w:r>
            <w:r w:rsidR="00167358">
              <w:rPr>
                <w:rFonts w:eastAsia="Times New Roman"/>
                <w:bCs/>
              </w:rPr>
              <w:t xml:space="preserve"> участок цепи или оборудование.</w:t>
            </w:r>
          </w:p>
          <w:p w:rsidR="00167358" w:rsidRDefault="00167358" w:rsidP="00847805">
            <w:pPr>
              <w:pStyle w:val="a8"/>
              <w:numPr>
                <w:ilvl w:val="0"/>
                <w:numId w:val="2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Оборвать или перерубить провода (сухой доской, топором, лопатой с деревянной ручкой).</w:t>
            </w:r>
          </w:p>
          <w:p w:rsidR="00167358" w:rsidRDefault="00167358" w:rsidP="00847805">
            <w:pPr>
              <w:pStyle w:val="a8"/>
              <w:numPr>
                <w:ilvl w:val="0"/>
                <w:numId w:val="2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Оттащить пострадавшего за одежду.</w:t>
            </w:r>
          </w:p>
          <w:p w:rsidR="00167358" w:rsidRPr="00847805" w:rsidRDefault="00167358" w:rsidP="00847805">
            <w:pPr>
              <w:pStyle w:val="a8"/>
              <w:numPr>
                <w:ilvl w:val="0"/>
                <w:numId w:val="27"/>
              </w:num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Отбросить провода сухой палкой.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p w:rsidR="00BC029C" w:rsidRDefault="00BC029C" w:rsidP="00256DC8">
      <w:pPr>
        <w:jc w:val="both"/>
        <w:rPr>
          <w:rFonts w:eastAsia="Times New Roman"/>
        </w:rPr>
      </w:pPr>
    </w:p>
    <w:p w:rsidR="00816E51" w:rsidRDefault="00816E51" w:rsidP="00BC029C">
      <w:pPr>
        <w:jc w:val="center"/>
        <w:rPr>
          <w:rFonts w:eastAsia="Times New Roman"/>
        </w:rPr>
      </w:pPr>
    </w:p>
    <w:p w:rsidR="00816E51" w:rsidRDefault="00816E51" w:rsidP="00BC029C">
      <w:pPr>
        <w:jc w:val="center"/>
        <w:rPr>
          <w:rFonts w:eastAsia="Times New Roman"/>
        </w:rPr>
      </w:pPr>
    </w:p>
    <w:sectPr w:rsidR="00816E51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F9F" w:rsidRDefault="00F63F9F">
      <w:r>
        <w:separator/>
      </w:r>
    </w:p>
  </w:endnote>
  <w:endnote w:type="continuationSeparator" w:id="1">
    <w:p w:rsidR="00F63F9F" w:rsidRDefault="00F63F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82C" w:rsidRDefault="0044382C" w:rsidP="00B30713">
    <w:pPr>
      <w:pStyle w:val="af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F9F" w:rsidRDefault="00F63F9F">
      <w:r>
        <w:separator/>
      </w:r>
    </w:p>
  </w:footnote>
  <w:footnote w:type="continuationSeparator" w:id="1">
    <w:p w:rsidR="00F63F9F" w:rsidRDefault="00F63F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82C" w:rsidRDefault="0044382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">
    <w:nsid w:val="12671A9C"/>
    <w:multiLevelType w:val="hybridMultilevel"/>
    <w:tmpl w:val="B166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876FB"/>
    <w:multiLevelType w:val="hybridMultilevel"/>
    <w:tmpl w:val="FC5283B6"/>
    <w:lvl w:ilvl="0" w:tplc="9EE41410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33110"/>
    <w:multiLevelType w:val="hybridMultilevel"/>
    <w:tmpl w:val="1C66DE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6C1E98"/>
    <w:multiLevelType w:val="hybridMultilevel"/>
    <w:tmpl w:val="586C9A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D2FF7"/>
    <w:multiLevelType w:val="hybridMultilevel"/>
    <w:tmpl w:val="0B7C0B4E"/>
    <w:lvl w:ilvl="0" w:tplc="C5F86E4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4A7695"/>
    <w:multiLevelType w:val="hybridMultilevel"/>
    <w:tmpl w:val="C5B0A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03CF3"/>
    <w:multiLevelType w:val="hybridMultilevel"/>
    <w:tmpl w:val="5724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5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40858"/>
    <w:multiLevelType w:val="hybridMultilevel"/>
    <w:tmpl w:val="C0B69240"/>
    <w:lvl w:ilvl="0" w:tplc="92287B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300B6"/>
    <w:multiLevelType w:val="hybridMultilevel"/>
    <w:tmpl w:val="2396AF88"/>
    <w:lvl w:ilvl="0" w:tplc="FC92F6DE">
      <w:start w:val="1"/>
      <w:numFmt w:val="decimal"/>
      <w:lvlText w:val="%1)"/>
      <w:lvlJc w:val="left"/>
      <w:pPr>
        <w:ind w:left="117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1">
    <w:nsid w:val="5E010655"/>
    <w:multiLevelType w:val="hybridMultilevel"/>
    <w:tmpl w:val="7236F0F4"/>
    <w:lvl w:ilvl="0" w:tplc="41C80078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2">
    <w:nsid w:val="63760327"/>
    <w:multiLevelType w:val="hybridMultilevel"/>
    <w:tmpl w:val="924030B0"/>
    <w:lvl w:ilvl="0" w:tplc="DB1EC20A">
      <w:start w:val="1"/>
      <w:numFmt w:val="decimal"/>
      <w:lvlText w:val="%1)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4">
    <w:nsid w:val="67545D19"/>
    <w:multiLevelType w:val="hybridMultilevel"/>
    <w:tmpl w:val="7FF2E69E"/>
    <w:lvl w:ilvl="0" w:tplc="090E9786">
      <w:start w:val="1"/>
      <w:numFmt w:val="decimal"/>
      <w:lvlText w:val="%1)"/>
      <w:lvlJc w:val="left"/>
      <w:pPr>
        <w:ind w:left="4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>
    <w:nsid w:val="678A61E9"/>
    <w:multiLevelType w:val="hybridMultilevel"/>
    <w:tmpl w:val="DFC074A4"/>
    <w:lvl w:ilvl="0" w:tplc="9D8A2398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6C205BAD"/>
    <w:multiLevelType w:val="hybridMultilevel"/>
    <w:tmpl w:val="BBBA85C6"/>
    <w:lvl w:ilvl="0" w:tplc="9FE82FF8">
      <w:start w:val="1"/>
      <w:numFmt w:val="decimal"/>
      <w:lvlText w:val="%1)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7">
    <w:nsid w:val="6C570736"/>
    <w:multiLevelType w:val="hybridMultilevel"/>
    <w:tmpl w:val="59349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2B6C75"/>
    <w:multiLevelType w:val="hybridMultilevel"/>
    <w:tmpl w:val="64B26C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AA7882"/>
    <w:multiLevelType w:val="hybridMultilevel"/>
    <w:tmpl w:val="64CA2ABA"/>
    <w:lvl w:ilvl="0" w:tplc="21B0DF42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8" w:hanging="360"/>
      </w:pPr>
    </w:lvl>
    <w:lvl w:ilvl="2" w:tplc="0419001B" w:tentative="1">
      <w:start w:val="1"/>
      <w:numFmt w:val="lowerRoman"/>
      <w:lvlText w:val="%3."/>
      <w:lvlJc w:val="right"/>
      <w:pPr>
        <w:ind w:left="2458" w:hanging="180"/>
      </w:pPr>
    </w:lvl>
    <w:lvl w:ilvl="3" w:tplc="0419000F" w:tentative="1">
      <w:start w:val="1"/>
      <w:numFmt w:val="decimal"/>
      <w:lvlText w:val="%4."/>
      <w:lvlJc w:val="left"/>
      <w:pPr>
        <w:ind w:left="3178" w:hanging="360"/>
      </w:pPr>
    </w:lvl>
    <w:lvl w:ilvl="4" w:tplc="04190019" w:tentative="1">
      <w:start w:val="1"/>
      <w:numFmt w:val="lowerLetter"/>
      <w:lvlText w:val="%5."/>
      <w:lvlJc w:val="left"/>
      <w:pPr>
        <w:ind w:left="3898" w:hanging="360"/>
      </w:pPr>
    </w:lvl>
    <w:lvl w:ilvl="5" w:tplc="0419001B" w:tentative="1">
      <w:start w:val="1"/>
      <w:numFmt w:val="lowerRoman"/>
      <w:lvlText w:val="%6."/>
      <w:lvlJc w:val="right"/>
      <w:pPr>
        <w:ind w:left="4618" w:hanging="180"/>
      </w:pPr>
    </w:lvl>
    <w:lvl w:ilvl="6" w:tplc="0419000F" w:tentative="1">
      <w:start w:val="1"/>
      <w:numFmt w:val="decimal"/>
      <w:lvlText w:val="%7."/>
      <w:lvlJc w:val="left"/>
      <w:pPr>
        <w:ind w:left="5338" w:hanging="360"/>
      </w:pPr>
    </w:lvl>
    <w:lvl w:ilvl="7" w:tplc="04190019" w:tentative="1">
      <w:start w:val="1"/>
      <w:numFmt w:val="lowerLetter"/>
      <w:lvlText w:val="%8."/>
      <w:lvlJc w:val="left"/>
      <w:pPr>
        <w:ind w:left="6058" w:hanging="360"/>
      </w:pPr>
    </w:lvl>
    <w:lvl w:ilvl="8" w:tplc="0419001B" w:tentative="1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18"/>
  </w:num>
  <w:num w:numId="2">
    <w:abstractNumId w:val="30"/>
  </w:num>
  <w:num w:numId="3">
    <w:abstractNumId w:val="15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17"/>
  </w:num>
  <w:num w:numId="11">
    <w:abstractNumId w:val="8"/>
  </w:num>
  <w:num w:numId="12">
    <w:abstractNumId w:val="29"/>
  </w:num>
  <w:num w:numId="13">
    <w:abstractNumId w:val="23"/>
  </w:num>
  <w:num w:numId="14">
    <w:abstractNumId w:val="14"/>
  </w:num>
  <w:num w:numId="15">
    <w:abstractNumId w:val="3"/>
  </w:num>
  <w:num w:numId="16">
    <w:abstractNumId w:val="20"/>
  </w:num>
  <w:num w:numId="17">
    <w:abstractNumId w:val="12"/>
  </w:num>
  <w:num w:numId="18">
    <w:abstractNumId w:val="10"/>
  </w:num>
  <w:num w:numId="19">
    <w:abstractNumId w:val="27"/>
  </w:num>
  <w:num w:numId="20">
    <w:abstractNumId w:val="31"/>
  </w:num>
  <w:num w:numId="21">
    <w:abstractNumId w:val="21"/>
  </w:num>
  <w:num w:numId="22">
    <w:abstractNumId w:val="4"/>
  </w:num>
  <w:num w:numId="23">
    <w:abstractNumId w:val="5"/>
  </w:num>
  <w:num w:numId="24">
    <w:abstractNumId w:val="11"/>
  </w:num>
  <w:num w:numId="25">
    <w:abstractNumId w:val="7"/>
  </w:num>
  <w:num w:numId="26">
    <w:abstractNumId w:val="28"/>
  </w:num>
  <w:num w:numId="27">
    <w:abstractNumId w:val="9"/>
  </w:num>
  <w:num w:numId="28">
    <w:abstractNumId w:val="19"/>
  </w:num>
  <w:num w:numId="29">
    <w:abstractNumId w:val="26"/>
  </w:num>
  <w:num w:numId="30">
    <w:abstractNumId w:val="22"/>
  </w:num>
  <w:num w:numId="31">
    <w:abstractNumId w:val="24"/>
  </w:num>
  <w:num w:numId="32">
    <w:abstractNumId w:val="16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5006"/>
    <w:rsid w:val="00012E08"/>
    <w:rsid w:val="00020109"/>
    <w:rsid w:val="000341A5"/>
    <w:rsid w:val="00051423"/>
    <w:rsid w:val="000525BF"/>
    <w:rsid w:val="00064632"/>
    <w:rsid w:val="00071EDB"/>
    <w:rsid w:val="00076E8E"/>
    <w:rsid w:val="000805A0"/>
    <w:rsid w:val="000B3ED9"/>
    <w:rsid w:val="000B7EDC"/>
    <w:rsid w:val="000E2742"/>
    <w:rsid w:val="000E35CB"/>
    <w:rsid w:val="000E3DA4"/>
    <w:rsid w:val="000E7135"/>
    <w:rsid w:val="000F3ED8"/>
    <w:rsid w:val="00121232"/>
    <w:rsid w:val="00125D13"/>
    <w:rsid w:val="0014661C"/>
    <w:rsid w:val="0015377A"/>
    <w:rsid w:val="00167358"/>
    <w:rsid w:val="00176BF4"/>
    <w:rsid w:val="001841D2"/>
    <w:rsid w:val="001A504F"/>
    <w:rsid w:val="00221B7C"/>
    <w:rsid w:val="00224716"/>
    <w:rsid w:val="00232C2F"/>
    <w:rsid w:val="00235250"/>
    <w:rsid w:val="002425F6"/>
    <w:rsid w:val="0025251E"/>
    <w:rsid w:val="00256DC8"/>
    <w:rsid w:val="0026663F"/>
    <w:rsid w:val="002846E1"/>
    <w:rsid w:val="00291069"/>
    <w:rsid w:val="002A2576"/>
    <w:rsid w:val="002B2367"/>
    <w:rsid w:val="002B25E7"/>
    <w:rsid w:val="002E2A7B"/>
    <w:rsid w:val="002F11EC"/>
    <w:rsid w:val="002F21A6"/>
    <w:rsid w:val="00326F42"/>
    <w:rsid w:val="00331229"/>
    <w:rsid w:val="0034289E"/>
    <w:rsid w:val="00357697"/>
    <w:rsid w:val="00373EFA"/>
    <w:rsid w:val="00384489"/>
    <w:rsid w:val="0039174E"/>
    <w:rsid w:val="003A1ABF"/>
    <w:rsid w:val="003A2C6F"/>
    <w:rsid w:val="003B3B0D"/>
    <w:rsid w:val="003C64D2"/>
    <w:rsid w:val="003D6051"/>
    <w:rsid w:val="003E3524"/>
    <w:rsid w:val="003E4377"/>
    <w:rsid w:val="003E67A0"/>
    <w:rsid w:val="003F16F4"/>
    <w:rsid w:val="003F4D91"/>
    <w:rsid w:val="003F69CC"/>
    <w:rsid w:val="0041514C"/>
    <w:rsid w:val="004156A6"/>
    <w:rsid w:val="00420002"/>
    <w:rsid w:val="00423F73"/>
    <w:rsid w:val="00430EF1"/>
    <w:rsid w:val="004320A3"/>
    <w:rsid w:val="004402BD"/>
    <w:rsid w:val="0044382C"/>
    <w:rsid w:val="00466F04"/>
    <w:rsid w:val="00470E63"/>
    <w:rsid w:val="0047143E"/>
    <w:rsid w:val="00475263"/>
    <w:rsid w:val="00486CA0"/>
    <w:rsid w:val="0049212D"/>
    <w:rsid w:val="00494EC7"/>
    <w:rsid w:val="004A2859"/>
    <w:rsid w:val="004A4AC7"/>
    <w:rsid w:val="004A604B"/>
    <w:rsid w:val="004B591F"/>
    <w:rsid w:val="004C454E"/>
    <w:rsid w:val="004D578F"/>
    <w:rsid w:val="004D66BD"/>
    <w:rsid w:val="004E31D6"/>
    <w:rsid w:val="004E4822"/>
    <w:rsid w:val="004E7AEA"/>
    <w:rsid w:val="005027AF"/>
    <w:rsid w:val="005069CE"/>
    <w:rsid w:val="00507ACC"/>
    <w:rsid w:val="00533CC1"/>
    <w:rsid w:val="00547B30"/>
    <w:rsid w:val="00552D80"/>
    <w:rsid w:val="005604A2"/>
    <w:rsid w:val="00564AE0"/>
    <w:rsid w:val="00564BF2"/>
    <w:rsid w:val="00585DB0"/>
    <w:rsid w:val="00590D2E"/>
    <w:rsid w:val="005A4A95"/>
    <w:rsid w:val="005B1008"/>
    <w:rsid w:val="005B2B49"/>
    <w:rsid w:val="005B4D83"/>
    <w:rsid w:val="005C6F75"/>
    <w:rsid w:val="005E0630"/>
    <w:rsid w:val="005E6E64"/>
    <w:rsid w:val="005F58CC"/>
    <w:rsid w:val="00602A41"/>
    <w:rsid w:val="00602A76"/>
    <w:rsid w:val="00606488"/>
    <w:rsid w:val="00615EA4"/>
    <w:rsid w:val="00626B31"/>
    <w:rsid w:val="00634C81"/>
    <w:rsid w:val="00634DEF"/>
    <w:rsid w:val="006402C2"/>
    <w:rsid w:val="00654FB8"/>
    <w:rsid w:val="00660FD5"/>
    <w:rsid w:val="006627C7"/>
    <w:rsid w:val="006652ED"/>
    <w:rsid w:val="00695385"/>
    <w:rsid w:val="006B318A"/>
    <w:rsid w:val="007933A9"/>
    <w:rsid w:val="007965A9"/>
    <w:rsid w:val="007A788D"/>
    <w:rsid w:val="007B4274"/>
    <w:rsid w:val="007B4D99"/>
    <w:rsid w:val="007C02EB"/>
    <w:rsid w:val="00802F9A"/>
    <w:rsid w:val="008107A5"/>
    <w:rsid w:val="00816E51"/>
    <w:rsid w:val="00817905"/>
    <w:rsid w:val="008362B2"/>
    <w:rsid w:val="008402D9"/>
    <w:rsid w:val="00842F25"/>
    <w:rsid w:val="0084386C"/>
    <w:rsid w:val="00847805"/>
    <w:rsid w:val="008566CF"/>
    <w:rsid w:val="00880DF5"/>
    <w:rsid w:val="008820AC"/>
    <w:rsid w:val="00896F04"/>
    <w:rsid w:val="008B3F61"/>
    <w:rsid w:val="008C3695"/>
    <w:rsid w:val="0091023F"/>
    <w:rsid w:val="00932507"/>
    <w:rsid w:val="00934B21"/>
    <w:rsid w:val="00937369"/>
    <w:rsid w:val="009720EB"/>
    <w:rsid w:val="00974AD3"/>
    <w:rsid w:val="00976023"/>
    <w:rsid w:val="00976EF5"/>
    <w:rsid w:val="009B1309"/>
    <w:rsid w:val="009B584C"/>
    <w:rsid w:val="009B651D"/>
    <w:rsid w:val="009F6639"/>
    <w:rsid w:val="00A07D3C"/>
    <w:rsid w:val="00A11A24"/>
    <w:rsid w:val="00A235C5"/>
    <w:rsid w:val="00A24CFF"/>
    <w:rsid w:val="00A26E58"/>
    <w:rsid w:val="00A56150"/>
    <w:rsid w:val="00A605B0"/>
    <w:rsid w:val="00A71CC5"/>
    <w:rsid w:val="00A72FEE"/>
    <w:rsid w:val="00A7698C"/>
    <w:rsid w:val="00A816E3"/>
    <w:rsid w:val="00AB05D4"/>
    <w:rsid w:val="00AD518A"/>
    <w:rsid w:val="00AF0292"/>
    <w:rsid w:val="00B0551D"/>
    <w:rsid w:val="00B109C8"/>
    <w:rsid w:val="00B113B0"/>
    <w:rsid w:val="00B1236D"/>
    <w:rsid w:val="00B200A1"/>
    <w:rsid w:val="00B2247B"/>
    <w:rsid w:val="00B25C0F"/>
    <w:rsid w:val="00B30713"/>
    <w:rsid w:val="00B44C33"/>
    <w:rsid w:val="00B55181"/>
    <w:rsid w:val="00B5591D"/>
    <w:rsid w:val="00B670EE"/>
    <w:rsid w:val="00B75DB3"/>
    <w:rsid w:val="00B91948"/>
    <w:rsid w:val="00B946CF"/>
    <w:rsid w:val="00BA6F1D"/>
    <w:rsid w:val="00BA7AFB"/>
    <w:rsid w:val="00BB5E67"/>
    <w:rsid w:val="00BC029C"/>
    <w:rsid w:val="00BC39C3"/>
    <w:rsid w:val="00BC71E7"/>
    <w:rsid w:val="00BC7664"/>
    <w:rsid w:val="00BD6300"/>
    <w:rsid w:val="00BF35AA"/>
    <w:rsid w:val="00C03BAF"/>
    <w:rsid w:val="00C12A1D"/>
    <w:rsid w:val="00C217D8"/>
    <w:rsid w:val="00C43C0C"/>
    <w:rsid w:val="00C46D62"/>
    <w:rsid w:val="00C81C52"/>
    <w:rsid w:val="00C8512E"/>
    <w:rsid w:val="00C91F48"/>
    <w:rsid w:val="00C94B25"/>
    <w:rsid w:val="00CB12E3"/>
    <w:rsid w:val="00CB439E"/>
    <w:rsid w:val="00CD09C0"/>
    <w:rsid w:val="00CE52BC"/>
    <w:rsid w:val="00CF0C05"/>
    <w:rsid w:val="00D15532"/>
    <w:rsid w:val="00D377CC"/>
    <w:rsid w:val="00D4126A"/>
    <w:rsid w:val="00D4305E"/>
    <w:rsid w:val="00D450F7"/>
    <w:rsid w:val="00D454B5"/>
    <w:rsid w:val="00D50B43"/>
    <w:rsid w:val="00D51121"/>
    <w:rsid w:val="00D55301"/>
    <w:rsid w:val="00D641F7"/>
    <w:rsid w:val="00D6473F"/>
    <w:rsid w:val="00D753F8"/>
    <w:rsid w:val="00DA1045"/>
    <w:rsid w:val="00DC022D"/>
    <w:rsid w:val="00DC17D6"/>
    <w:rsid w:val="00DD256F"/>
    <w:rsid w:val="00E0799C"/>
    <w:rsid w:val="00E15C3E"/>
    <w:rsid w:val="00E264B7"/>
    <w:rsid w:val="00E408EB"/>
    <w:rsid w:val="00E45A51"/>
    <w:rsid w:val="00E63801"/>
    <w:rsid w:val="00E66FBD"/>
    <w:rsid w:val="00E7550E"/>
    <w:rsid w:val="00E84EE9"/>
    <w:rsid w:val="00E9106B"/>
    <w:rsid w:val="00E91638"/>
    <w:rsid w:val="00EA5069"/>
    <w:rsid w:val="00EA7F58"/>
    <w:rsid w:val="00EC49CF"/>
    <w:rsid w:val="00EC7447"/>
    <w:rsid w:val="00ED169E"/>
    <w:rsid w:val="00ED47BE"/>
    <w:rsid w:val="00EE0CFF"/>
    <w:rsid w:val="00F0049D"/>
    <w:rsid w:val="00F23FEB"/>
    <w:rsid w:val="00F248C7"/>
    <w:rsid w:val="00F272DB"/>
    <w:rsid w:val="00F30378"/>
    <w:rsid w:val="00F34DC1"/>
    <w:rsid w:val="00F53D0B"/>
    <w:rsid w:val="00F63F9F"/>
    <w:rsid w:val="00FA5FA4"/>
    <w:rsid w:val="00FC51A2"/>
    <w:rsid w:val="00FE682C"/>
    <w:rsid w:val="00FF0559"/>
    <w:rsid w:val="00FF6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AF0292"/>
    <w:rPr>
      <w:b/>
      <w:bCs/>
    </w:rPr>
  </w:style>
  <w:style w:type="paragraph" w:styleId="af9">
    <w:name w:val="Title"/>
    <w:basedOn w:val="a"/>
    <w:next w:val="a"/>
    <w:link w:val="afa"/>
    <w:uiPriority w:val="10"/>
    <w:qFormat/>
    <w:rsid w:val="00486CA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486CA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E2BA1-EA68-4799-879B-444901EA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2978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koginan</cp:lastModifiedBy>
  <cp:revision>2</cp:revision>
  <dcterms:created xsi:type="dcterms:W3CDTF">2025-03-03T05:59:00Z</dcterms:created>
  <dcterms:modified xsi:type="dcterms:W3CDTF">2025-03-03T05:59:00Z</dcterms:modified>
</cp:coreProperties>
</file>